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c9647a02a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面對留學的困境  培養獨立思想與人格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文／陳聖宗（國企四）
</w:t>
          <w:br/>
          <w:t>
</w:t>
          <w:br/>
          <w:t>　進入淡江前，我一心渴望著能夠擁有出國讀書經驗，於是選擇了淡江大學的國際企業學系英語專班。在淡江的前兩年，除了核心課程與校共同科目，系上專業課程總是以英語授課，這樣的環境在一開始時給了我很大的衝擊，原本存著懷疑的心態，以為制度只是制度，教授一定還是中文授課，或頂多中文與英文各百分之50的比例來授課，沒想到本系居然執行得如此徹底，即使教授們大多不是外籍老師，講起英文不像外籍老師精準與道地，但確實讓我們感受到何謂英語授課。兩年後的我已經習慣了英文授課，這樣的環境對我來說是個很好的熱身，而大三真正要出國體驗，也就默默地來臨了。
</w:t>
          <w:br/>
          <w:t>　芬利大學位於芬利市，是個純樸的小鎮，沒有大城市的繁華與便利，但是它有最吸引人的純樸與媲美台灣的人情味。芬利大學雖然規模不大，但擁有來自世界各地的國際學生，學校經常舉辦國際事務活動，所以不論本地生或來自世界各地的學生，都能藉由這些活動增加互動與認識彼此，也因此，學生容易接受不同的文化、增廣見聞。在此校留學的國際學生都相當友善，也常常受到學校附近居民的關懷，不論是萬聖節、聖誕節或復活節，都會收到派對或宴會的邀請，使我在美國體驗了截然不同的文化特色。
</w:t>
          <w:br/>
          <w:t>　第一學期我住在學校的 Expanding House，曾有過來自美國、墨西哥、韓國及台灣的房友，不僅體驗到如何理一個家，也學習到如何與不同國家的人住在同一個屋簷下。此外，和我很要好的日本朋友有conversation partner（名叫Pam），他邀請我參與他和conversation partner的活動，讓我的生活過得更加充實。只要課業不繁重，我們就一起上教堂，在教會裡認識了不少朋友，也常與Pam一家人相聚吃飯或出去看球賽。學校旁有間Curry House，是所有UF 附近學生、居民都可以共用週四咖哩之夜的地方，大家一起分享生活經驗，無私地大鬧在一起，很有大家庭的感覺。
</w:t>
          <w:br/>
          <w:t>　第一學期我就讀語言學校，受益良多，不僅認識來自各個國家的朋友，還學習美國文化的意涵，語言學校的老師安排很多實用課程，就連文法課都可以以演戲來學習、以看無聲影片填台詞來練習、以競賽尋找遺失的東西，學習如何以正確文法敘述想要的東西。在語言學校所學的不僅滿足我當初的期待，更遠遠超過我的想像。第二學期我進入正規課程，體驗到美國大學生的生活模式，和台灣的大學生上課情況簡直天差地遠，大家全神貫注地聽講，有來有往地互動，這些都是東方學生與教授所應該學習的。教授所派遣的課外作業包括必須參加正式的討論會與發表會，書面報告也和台灣大大不同，注重版權與所有人權的意識，讓書寫報告或論文時都得格外地注意。同學們都很忙碌，課也都很滿，獨立的思想讓大家有各自想修的課程，有自己的想法與態度，不會一昧地追求大家所追求的。
</w:t>
          <w:br/>
          <w:t>　在這一年我成長很多，家人身在遠方，台灣的很多朋友也都離我很遙遠；我嘗試少和大家聯絡，減少依賴他們，想看看重新開始的我能否開拓自己的世界，自己面對自己的困難，或許在艱辛的適應期間沒有人可以訴說，但是我堅強很多。這一年過後，不敢說我完全變成一個完美的人，但我可以自信地說，我在心靈方面成長了不少，也體會了很多。回到台灣的我對於一切的人事物都有了不同的看法，宏觀的視野可以讓角度改變，也可以讓人生有了巧妙的變幻。這10個月，我真的收穫很多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252f5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3cd08b70-7b0a-4e23-82c1-c1c38bf1b18a.jpg"/>
                      <pic:cNvPicPr/>
                    </pic:nvPicPr>
                    <pic:blipFill>
                      <a:blip xmlns:r="http://schemas.openxmlformats.org/officeDocument/2006/relationships" r:embed="R13780f6689b8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e8f5e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0fcf9b8e-d7cc-4613-83bf-840d3820b4dd.jpg"/>
                      <pic:cNvPicPr/>
                    </pic:nvPicPr>
                    <pic:blipFill>
                      <a:blip xmlns:r="http://schemas.openxmlformats.org/officeDocument/2006/relationships" r:embed="R963d2f6cef6445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80f6689b84769" /><Relationship Type="http://schemas.openxmlformats.org/officeDocument/2006/relationships/image" Target="/media/image2.bin" Id="R963d2f6cef6445f0" /></Relationships>
</file>