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1a311d8db46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遠距教學發展組承辦「北一區區域教學資源中心子計畫-開發優質數位教材」及「教育部大專院校數位學習推廣與數位學習跨校合作計畫油（北區）」，將於16、17日，分別於實踐大學及本校覺生綜合大樓I501教室，舉辦研習活動及期末成果發表會，歡迎對數位學習有興趣之教師、同仁與教學助理踴躍報名。詳情請參考網
</w:t>
          <w:br/>
          <w:t>站（http://deds.learning.tku.edu.tw/、http://nco.learning.tku.edu.tw/）。（遠距組）</w:t>
          <w:br/>
        </w:r>
      </w:r>
    </w:p>
  </w:body>
</w:document>
</file>