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4ec0d101b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中小企業創新服務憑證     申請開跑囉！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【記者曾詩涵淡水校園報導】經濟部中小企業處100年度「中小企業創新服務憑證補(捐)助計畫」即日起受理報名，欲申請者請於4月11日前向創育中心詢問，歡迎踴躍參與。
</w:t>
          <w:br/>
          <w:t>創育中心主任蕭瑞祥表示，本計畫主要是政府鼓勵中小企業依據創新需求，主動向適當的知識服務機構進行互動，進而提高擴大產學研三方合作的利基效益。本次的申請範圍從技術可行性研究、研發流程建構再造或創新性產品或技術之測試驗證等皆可申請。申請文件等相關內容，本中心皆可協助。關於本計畫相關內容及報名資訊請洽本校創育中心。</w:t>
          <w:br/>
        </w:r>
      </w:r>
    </w:p>
  </w:body>
</w:document>
</file>