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5db2677ea1465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知名髮臘廣告競賽陳執中等6生獲獎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【記者梁凱芹淡水校園報導】全國GATSBY學生CM廣告創作比賽2010-「放眼亞洲熱身賽」結果出爐！資傳四陳執中等6生，以作品「Magic Rub Hair」，從60餘隊中脫穎而出，獲得「最佳GATSBY大獎」，獎金1萬元；此外資傳二陳耀宗和資傳二簡弘原也以「上學了！」獲得「最佳無須剪輯CM佳作」，獎金5千元。
</w:t>
          <w:br/>
          <w:t>審查作品的評審中，除了有GATSBY台灣區總經理外，另有三乘影像事務所電影事業暨廣告影片事業部的總監陳薇，以及李奧貝納廣告的創意總監簡源呈等業界的專業人士共同討論。「Magic Rub Hair」以賭神摸牌為創意構想，將卡片上一開始髮型不起眼的卡通人物，用沾上髮臘後的手摸牌後，卡片上的人物髮型就變得造型感十足，評審評論指出：「創意點與商品性完美結合，執行手法也相當乾淨明快。」大傳二林子鈞看完這支廣告說：「用撲克牌結合髮臘相當有創意，而且裡面那雙拿著卡片的手摸牌的情緒，詮釋得很好，讓人會心一笑！」
</w:t>
          <w:br/>
          <w:t>情境設定在教室的「上學了！」劇情描述一群剛到教室的學生，在上課前用髮臘做造型，在老師進教室時有神采奕奕的一面準備上課，資傳二陳耀宗表示，拍攝這支廣告差不多30分鐘就完成，而第一次參加比賽就得獎也給他未來參賽很大的信心。對得獎影片有興趣的同學可到YouTube網站觀看。</w:t>
          <w:br/>
        </w:r>
      </w:r>
    </w:p>
  </w:body>
</w:document>
</file>