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8fc6e098940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管樂、國樂、口琴社全國音樂比賽名列前茅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、柯雅婷、張靜怡淡水校園報導】本校管樂社、國樂社及口琴社於3月初參加「99學年度全國學生音樂比賽」北區決賽，與來自10個縣市，670支隊伍共同競賽，分別獲得大專團體B組「管樂合奏」特優、「絲竹室內樂合奏-絲竹樂」優等及大專團體組「口琴合奏」優等。
</w:t>
          <w:br/>
          <w:t>  根據主辦單位統計數據，今年參賽隊伍和人數都是歷年新高，其中，光是北區決賽便有2萬3千多人參與。管樂社面對來自台大、交大等14所大專院校競賽，表現沉穩優異，榮獲大專團體B組特優。管樂社社長產經二鍾晉豐表示，「去年的此時我們就立誓要雪恥，如今我們終於證明了自己的實力。」
</w:t>
          <w:br/>
          <w:t>  多數評審認為本校管樂社，在自選曲〈Hymn to the Sun〉（太陽的讚歌）的表現令人動容，讚賞其「層次分明、乾淨俐落，且音色色彩豐富」，其中更加入團員們的合唱，融入管樂，激盪出不同於一般管樂吹奏曲的火花。大一即加入管樂社的企管四魏廷羽表示，比賽前有很多挫折，是大家的團結向心力征服了難關。
</w:t>
          <w:br/>
          <w:t>  國樂社從19所大學中脫穎而出，拿到優等。多數評審認為，本校國樂社的演奏富感染力，結構清楚，鋪陳有層次，全體演奏來輕鬆快活，感覺甚佳。」團長資管二陳立豪感動地說：「大家在冷冷的冬天不辭辛勞來練習，真的很辛苦！比賽當天寒流來襲，大家的手都快凍僵了！所以拿到好成績真的很開心！很感動！」經過去年的調整，今年不負眾望奪得優等。 
</w:t>
          <w:br/>
          <w:t>  口琴社則以法國作曲家比才〈法蘭德爾舞曲〉拿下分組最高分，獲頒優等。口琴社社長航太二李盈慶表示，今年寒假都沒有機會團練，只能在開學後拚命練，甚至在比賽前幾天臨時換新指揮，所以，今年是帶著「驚恐」的心情赴賽。「不過，憑著社員之間的默契，大家很快就適應新指揮的風格，當成績公布的那一刻，知道獲得優等，大家真的很開心！」</w:t>
          <w:br/>
        </w:r>
      </w:r>
    </w:p>
  </w:body>
</w:document>
</file>