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62b915e8b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本校與國票等6企業 產學合作向前行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【記者洪予揚淡水校園報導】本校商學院與6家國內知名企業，於17日在圓山大飯店進行產學合作簽約儀式，本校校長張家宜親自與6家企業董事長、總經理簽約。 
</w:t>
          <w:br/>
          <w:t>
</w:t>
          <w:br/>
          <w:t>出席簽約的企業有國票期貨公司董事長丁予嘉、國泰人壽保險公司總經理熊明河、富邦產物保險公司總經理陳燦煌、台灣永光化學工業公司總經理陳偉望、長行行銷股份總經理陳梧桐、青航公司總經理孫杰夫。 
</w:t>
          <w:br/>
          <w:t>
</w:t>
          <w:br/>
          <w:t>校長張家宜表示，本次簽約後，與6家產學合作企業未來將以長期、永續的方式合作。其中，台灣永光化學工業、長行行銷、青航公司過去一直與國企系互動頻繁，包括：校友陳定川創辦的永光集團與本校組成經濟倫理研究團隊、校友陳梧桐提供商管二院獎助學金；國泰人壽、富邦產險也經常支持保險系舉辦研討會等。商學院院長胡宜仁表示，實務應用及學術理論的結合，使未來課程的設計、內容會兩者兼備，「讓學生不是只有紙上談兵，而且能實際演練。」 
</w:t>
          <w:br/>
          <w:t>
</w:t>
          <w:br/>
          <w:t>台灣永光化學工業公司總經理陳偉望指出，企業在招聘員工時，對於淡江學生的印象是「實事求是，與時俱進」，自動自發的充實自己，依據趨勢、環境而調整改變。相信，與淡江合作的未來值得期待。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4da5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8a2f28a5-949a-4dca-894c-d5054d2b4bdf.JPG"/>
                      <pic:cNvPicPr/>
                    </pic:nvPicPr>
                    <pic:blipFill>
                      <a:blip xmlns:r="http://schemas.openxmlformats.org/officeDocument/2006/relationships" r:embed="Ra6ba13cbc4cf46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d8e2f5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413ad0e3-a584-4688-8ffc-d8e04dc30bf9.jpg"/>
                      <pic:cNvPicPr/>
                    </pic:nvPicPr>
                    <pic:blipFill>
                      <a:blip xmlns:r="http://schemas.openxmlformats.org/officeDocument/2006/relationships" r:embed="R51abd9c56d5a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ba13cbc4cf465b" /><Relationship Type="http://schemas.openxmlformats.org/officeDocument/2006/relationships/image" Target="/media/image2.bin" Id="R51abd9c56d5a4a28" /></Relationships>
</file>