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5d33d97d4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透析校務評鑑  細說3天訪視要點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校務評鑑實地訪評說明會於上週三（23日）展開，校長張家宜帶領淡水、台北、蘭陽校園召開同步會議，針對教育部「100年度大學校院校務評鑑」，其中4月13、14日將進行「校務評鑑實地訪評」，15日進行「100年度性別平等教育訪視」、「100年度大學校院校園環境與安全管理現況調查暨績效評鑑計畫訪視」專案評鑑，進行要點說明，現場約160人參與。
</w:t>
          <w:br/>
          <w:t>會中品質保證稽核室主任白滌清、性別教育平等委員會執行秘書黃文智及總務長鄭晃二分別就「校務評鑑實地訪評」、「性別教育訪視」及「校園環境管理現況調查暨績效評鑑」進行說明。
</w:t>
          <w:br/>
          <w:t>白滌清解釋，校務評鑑目的在於檢視本校與各大專校院之競爭態勢、獎勵優質校院及建立標竿，並藉由評定績效，落實校務發展計畫、匡正發展偏差。他強調，校務評鑑當天除了需要各行政單位的合作，教學單位如各學院、系所也需配合校外評鑑委員之晤談。他說明，其中學務處舉辦「吾愛吾校－關心校務發展」有獎徵答活動，另提供「淡江校務資訊Q&amp;amp;A」讓師生更深入認識校務發展。
</w:t>
          <w:br/>
          <w:t>另外，黃文智針對去年性別教育訪視結果檢討，他指出，本校除了應將性別議題融入各專業學科課程，更要加強男性師生對性別議題的關注，尤其是本校男女生比例接近，「性別平等教育顯得更為重要」。
</w:t>
          <w:br/>
          <w:t>鄭晃二則針對「校園環境管理現況調查與績效」之實地訪視路線說明，他指出，當天將分為「環境保護與能源管理組」和「安全衛生與災害防救管理組」分別就其負責部分訪查。
</w:t>
          <w:br/>
          <w:t>張校長總結時表示，本次會議不只為了校務評鑑，更是一個讓本校一、二級單位聚在一起，與其他校區之主管做交流，瞭解本校發展情況，進一步激盪出新的想法及意見，「讓學校更向前邁進！」</w:t>
          <w:br/>
        </w:r>
      </w:r>
    </w:p>
  </w:body>
</w:document>
</file>