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2001a59c24c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校園話題10月徵文　我的環保經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歹銅古件，舊報紙倘賣嘸？」一台破破的三輪機車，篤篤地開過家門。媽媽每過一陣子，便算好時間，將家裡的舊報紙雜誌捆成一大堆後，賣給古物商，賣得的銅板則統統給我拿去買些小零嘴吃。當時環保的觀念尚未在我的腦海形成，只覺得舊報紙也可以換錢真好。
</w:t>
          <w:br/>
          <w:t>
</w:t>
          <w:br/>
          <w:t>　直到年紀稍微大些以後，政府開始提倡垃圾分類，不只在學校要分類鋁箔包、紙類，回家也要幫著拿寶特瓶去換錢，以減少垃圾量。寶特瓶一個一元，一大袋的寶特瓶最後只換了十幾二十元，算起來真不符合經濟效益，但為了大家日益憂心的環保，錢已經不是重點了，資源回收已變成生活的一部分了。
</w:t>
          <w:br/>
          <w:t>
</w:t>
          <w:br/>
          <w:t>　前些年的環保政策，從陳水扁到馬英九，從譗垃圾不落地豃到譗垃圾費隨袋徵收豃，給首當其衝的台北人出了一個大難題，垃圾越多則繳越多錢，那多出來的垃圾怎麼辦？要塞到哪？馬市長的主意，讓大家不得不開始實施垃圾分類，資源回收，以達到垃圾減量之效。而我們家由於先前就已經有環保分類的習慣，所以在大家仍對此政策適應不良，甚至還有人想盡辦法要把垃圾丟到外縣市時，我們家處理起來游刃有餘。
</w:t>
          <w:br/>
          <w:t>
</w:t>
          <w:br/>
          <w:t>　現在我們在家裡手中一有垃圾，就能馬上分辨出要往哪個垃圾桶丟，絲毫不會誤判，而這當然也是經過好一段的譗你亂丟，我重撿豃適應期與教育期，使得現在我們家真正的垃圾，是分類分到無法再分為止的一小包。
</w:t>
          <w:br/>
          <w:t>
</w:t>
          <w:br/>
          <w:t>　我想說的是現代人或許都很忙，沒有時間像我們家一樣做如此徹底的分類，但最少讓基本的紙類及寶特瓶能譗老有所終豃，不要讓有回收價值的他們在垃圾場裡哭泣，更不要讓焚化爐消化不良；隨手喝完的飲料罐順手壓扁，小動作也可以創造大空間。</w:t>
          <w:br/>
        </w:r>
      </w:r>
    </w:p>
  </w:body>
</w:document>
</file>