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5fcf31913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理財與創業  邀請遠雄蔡宗易演講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商學院於23日邀請遠雄企業團總管理處公共事務室副總經理蔡宗易蒞臨「理財與創業」講座課程，分享「遠雄的創業歷程與經營理念」，為學生說明創業歷程，介紹遠雄企業的事業內容，並帶出企業經營理念與遠景定位，讓學生從遠雄企業的案例中，了解一個企業將面臨到的挑戰與解決的方式。
</w:t>
          <w:br/>
          <w:t>　蔡宗易慷慨的分享遠雄企業當初遇到的挫折，並告訴學生「智慧越苦越明，力量越用越大」，有危機意識反而能加速再造。他提到，遠雄企業團以建築開發為根基發展了金融保險、空運物流等8大類事業，每項事業都具有相當規模與特色。最主要的是結合團隊力量、眾人之專業級集體之智慧，以「努力、勤儉、創新」之信念，創造「專業、效率、品牌」之口碑，他將遠雄企業的經營理念與核心價值，以簡單的圖表向學生說明，並為學生分析台灣的優勢，提醒學生在學校最重要的是培養「尊師重道」、「學習能力」，找到自己的興趣，並認真學習、多多歷練，在未來出社會才有核心競爭力。
</w:t>
          <w:br/>
          <w:t>　產經二陳柏霖表示：「可以藉由成功案例知道如何管理自己做事方式，也期待運用在家裡的工作，也因此更了解以後社會的模式、做事方式。」</w:t>
          <w:br/>
        </w:r>
      </w:r>
    </w:p>
  </w:body>
</w:document>
</file>