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1309bdf6945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北區聯合義賣 總統亦樂捐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2011春季北區大學校際聯合愛心勸募義賣活動，總統馬英九提供珠寶盒、行政院長吳敦義捐款5萬元、新北市市長朱立倫捐贈10本簽名書及藝人黃子佼提供自己設計的公仔響應此次義賣，其義賣品將以網路競標方式售出，詳情請至商管學會部落格(http://www.wretch.cc/blog/charity2010)查詢。
</w:t>
          <w:br/>
          <w:t>　商管學會會長企管三林佳璇表示，在寄送邀請卡給各政府單位後，竟能得到總統和院長等人的捐助，這是當初沒有預期的。義賣活動將於今日中午12時10分在海報街開幕，當天將發放100個福袋，讓同學免費索取，而現場義賣商品將全數以8折價格售出。而週二（29日）早上9時到下午5時，捐血車也會到海報街服務，凡捐血者可得到杜老爺的曠世奇派乙支。</w:t>
          <w:br/>
        </w:r>
      </w:r>
    </w:p>
  </w:body>
</w:document>
</file>