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11d50ce9b4d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十二月廿三日（週一）
</w:t>
          <w:br/>
          <w:t>
</w:t>
          <w:br/>
          <w:t>△苗栗校友會週四晚上七時卅分於麗澤廳二樓舉行巧克力製作活動，即日起於圖側擺攤。（何純惠）
</w:t>
          <w:br/>
          <w:t>
</w:t>
          <w:br/>
          <w:t>△文錙藝術中心下午一時於中心一樓，播放作家身影系列影片「台灣文學香火的傳承者－葉石濤」。
</w:t>
          <w:br/>
          <w:t>
</w:t>
          <w:br/>
          <w:t>△商管學會元月十三日將舉辦「第二十二屆商管學會服務幹部養成訓練」，從本日起開始招生，歡迎大一同學至商管學會會辦B127室報名。（趙浩均）
</w:t>
          <w:br/>
          <w:t>
</w:t>
          <w:br/>
          <w:t>△建教合作中心下午二於B408室舉行寒假海外研習團說明會。（陳泊村）
</w:t>
          <w:br/>
          <w:t>
</w:t>
          <w:br/>
          <w:t>△圖書館非書資料組，週一至週五播放「熱門電影」，放映片名每日為：瘋狂世界、濃情巧克力、以父之名、夢遊非洲、獸性大發，中午十二時半及晚間六時半於圖書館五樓非書資料室放映，一日二場。（陳佳怡）
</w:t>
          <w:br/>
          <w:t>
</w:t>
          <w:br/>
          <w:t>十二月廿五日（週三）
</w:t>
          <w:br/>
          <w:t>
</w:t>
          <w:br/>
          <w:t>△文錙藝術中心下午一時於中心一樓，播放藝術經典系列影片「藝術家與世界名畫－康丁斯基」。（暉雯）
</w:t>
          <w:br/>
          <w:t>
</w:t>
          <w:br/>
          <w:t>△讚美社晚間七時於驚聲廣場，舉辦「活出生命的色彩」聖誕PARTY。
</w:t>
          <w:br/>
          <w:t>
</w:t>
          <w:br/>
          <w:t>十二月廿六日（週四）
</w:t>
          <w:br/>
          <w:t>
</w:t>
          <w:br/>
          <w:t>△淡水鎮公所於淡水鎮立圖書館藝文中心舉辦淡水教師聯展，展出書法、油畫、版畫、攝影、鋼塑等作品，至本月底為止。
</w:t>
          <w:br/>
          <w:t>
</w:t>
          <w:br/>
          <w:t>△共鳴箱古典吉他社晚上七時於文錙音樂廳，舉辦「絃外知音」期末成果發表。（陳凱勛） 
</w:t>
          <w:br/>
          <w:t>
</w:t>
          <w:br/>
          <w:t>十二月廿七日（週五）
</w:t>
          <w:br/>
          <w:t>
</w:t>
          <w:br/>
          <w:t>△文錙藝術中心下午一時於中心一樓，播放影片「戀戀風塵」。（暉雯）
</w:t>
          <w:br/>
          <w:t>
</w:t>
          <w:br/>
          <w:t>△聆韻口琴社晚間七時於文錙藝術中心的噴泉廣場前舉行成果展，雨天則改在覺軒花園。（純惠）</w:t>
          <w:br/>
        </w:r>
      </w:r>
    </w:p>
  </w:body>
</w:document>
</file>