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6ce7e838c224dc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522 期</w:t>
        </w:r>
      </w:r>
    </w:p>
    <w:p>
      <w:pPr>
        <w:jc w:val="center"/>
      </w:pPr>
      <w:r>
        <w:r>
          <w:rPr>
            <w:rFonts w:ascii="Segoe UI" w:hAnsi="Segoe UI" w:eastAsia="Segoe UI"/>
            <w:sz w:val="32"/>
            <w:color w:val="000000"/>
            <w:b/>
          </w:rPr>
          <w:t>展覽大學現況　輔導僑生就學</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教育部為擴大招收海外僑生回國升學及輔導成效，並獎勵僑輔績優學校，委託本校主辦「二００二年赴馬來西亞地區辦理全國大學校院現況展覽及華人赴台就學輔導說明會」，教育部遴選十一所辦理僑生輔導績優及僑生人數較多的大學，由本校張校長紘炬博士擔任團長，率領各校績優僑輔人員及相關業務人員於十二月十三日一同前往吉隆坡舉辦本活動，預計明日返國。本校推動僑輔工作皆獲教育部讚揚，繼舉辦全國僑生研習營之後，此次受教育部託負重任，主辦此重大意義的活動，相信是對本校僑輔績效再次的肯定。
</w:t>
          <w:br/>
          <w:t>
</w:t>
          <w:br/>
          <w:t>　本校大馬校友特別利用此次張校長率團至馬來西亞期間，在十二月十五日吉隆坡凱悅飯店舉行歡迎宴。當日共有一百餘位校友分從各地集結，首次有如此大場面的聚會，校友會並準備紀念品贈送張校長。張校長也特別以「龍馬瓷瓶」回贈校友會會長葉志宏，當日午宴並有中華民國駐馬代表處吳文雅代表及留台聯絡總會長陳志成等多位貴賓應邀出席。場面極為隆重盛大，校友齊聚，觀賞母校簡介及僑生輔導多媒體簡介，都一致讚賞母校的進步，餐會在歡樂的氣氛下結束，大家都留下美好深刻的回憶。</w:t>
          <w:br/>
        </w:r>
      </w:r>
    </w:p>
  </w:body>
</w:document>
</file>