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222b29b81b44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TQM研習特刊：淡江品質再提升 TQM談自主管理 QCC組織大進化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於3月25日以「提升自主管理意識，確保品質系統運作」為主題，分上下午兩場次舉辦「99學年度全面品質管理研習會」，邀請BSI英國標準協會副總經理蒲樹盛專題演講「優化制度，邁向卓越」；另邀請精誠資訊處長林柑妙、精誠資訊技術經理袁錦輝、台北醫學大學醫務管理學系教授黃崇謙，與本校行政人員等進行「企業經驗分享座談會」。本刊摘錄研習會相關內容，以及參加「99學年度品質圈競賽」各圈介紹、訪談及評審的建議，與全校師生分享。</w:t>
          <w:br/>
        </w:r>
      </w:r>
    </w:p>
  </w:body>
</w:document>
</file>