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650c656464a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淡江品管圈競賽獲獎圈  第3名：3C精品圈  跨組成立  新生選課正確率達93.4%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年度品管圈競賽季軍的「3C精品圈」是由教務處課務組同仁、資訊中心同仁、保險系同仁和日文系同仁，本著正確開課與服務學生的精神跨組成立。運用雙人問答的方式和全體圈員以舉牌方式呈現，讓簡報內容生動活潑，展現出減少新生選錯學院核心課程的執行成果。3C精品圈圈員舒宜萍、葉欣妮介紹，由於98學年度起，大學部新生學院核心課程改為新制，原來要修7個學門的核心課程改為7選4的學院核心課程，新生剛入學時對選課不甚明瞭。因此為幫助學生選課及提升對學院核心課程的了解，穩定選課人數，於99年10月到100年2月為活動期間，針對減少新生選錯學院核心課程的內容，以PDCA四階段方式進行問題對策實施改善，並設定學生選課正確率提升至90%的目標。
</w:t>
          <w:br/>
          <w:t>   以真因驗證的方式，由全體成員一同評價出「系統面：錯誤無法判讀」、「學生面：資料未詳閱」及「教學面：受限於開班數」等要因後，再提出「系統面」、「學生面」及「教學面」3項對策擬定實施。
</w:t>
          <w:br/>
          <w:t>   從整體有形成果中發現，學生選課正確率，從98學年度的83.41%，至99學年度已提升至93.4%，已超越目標設定。同時並建置學生網路選課之前置作業標準化流程，以利成效維持。於99學年度第2學期在學生初選課時，第一階段由全體同仁抽樣測試，以PDCA管理循環方式持續追蹤並檢討改進；同時逐項確認各對策之實施效果，並予追蹤以確保成效的維持及改善的穩定性。教務處課務組專員暨圈長蔡貞珠分享，善用QCC所學到的知識，讓圈員間團結力提升，應用在溝通上很有幫助。
</w:t>
          <w:br/>
          <w:t>
</w:t>
          <w:br/>
          <w:t>評審建議
</w:t>
          <w:br/>
          <w:t>   精捷科技顧問股份有限公司董事長高辛陽稱許整體的邏輯表現佳，建議在真因分析中其評價方式可以利用數據方式，減少事後變化差異性而能更接近正確性。
</w:t>
          <w:br/>
          <w:t>
</w:t>
          <w:br/>
          <w:t>得獎感言
</w:t>
          <w:br/>
          <w:t>   圈長蔡貞珠表示，「感謝圈員的同心協力，獲得這獎項很開心。」因圈員分屬3個單位，所以跨組的合作方式，圈員間時間安排不易配合。但圈員仍互相幫忙，利用下班的時間討論，激發出更多的解決方案，收穫很多。他從本次活動中，圈員從參與活動中自我評價明顯提高，也從分析現況到作業流程。活動期間感謝長官們的多方指導，與隊員們的學習與配合，創造雙贏的互動模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c5a7cc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0/m\8316c3de-4e71-42cb-9d50-4d8d36e13730.jpg"/>
                      <pic:cNvPicPr/>
                    </pic:nvPicPr>
                    <pic:blipFill>
                      <a:blip xmlns:r="http://schemas.openxmlformats.org/officeDocument/2006/relationships" r:embed="R01309517491e49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91713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0/m\b75fb817-af42-49d7-b4b4-6d5f6ac8ebc0.jpg"/>
                      <pic:cNvPicPr/>
                    </pic:nvPicPr>
                    <pic:blipFill>
                      <a:blip xmlns:r="http://schemas.openxmlformats.org/officeDocument/2006/relationships" r:embed="R0188c9ee17f040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309517491e49e4" /><Relationship Type="http://schemas.openxmlformats.org/officeDocument/2006/relationships/image" Target="/media/image2.bin" Id="R0188c9ee17f04062" /></Relationships>
</file>