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f7ed8d1cf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：桌山雄偉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這幅畫題名桌山雄偉，將南非著名的桌山之上山途中所見，以    筆所畫之作品。大體將水墨畫的技法，運用  筆的功能，加上線條的描述，繪製而成。把山勢的皴法用勾勒筆法巧妙呈現，與傳統的畫法不盡相同，但卻更能表現山景的現代感。加上天空晴朗，望遠景象甚為遼闊。 （圖文／文錙藝術中心 提供 ）</w:t>
          <w:br/>
        </w:r>
      </w:r>
    </w:p>
  </w:body>
</w:document>
</file>