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331c65a0d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吧研社辦Party  多款調酒待君嚐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吧檯研習社將於29日（週四）在宮燈教室H110舉辦「吧研社期中後大解放之亮眼制服PA」活動，現場除了介紹「藍色礁湖」、「捷克玫瑰」等多種調酒外，並與西音社合作，派出DJ精選現場音樂，讓同學不用出遠門就能感受到「LOUGE BAR」的氛圍，另外還有抽獎活動，祭出免費調酒體驗課程及特調飲品等獎項。
</w:t>
          <w:br/>
          <w:t>　吧研社社長航太二鄭閎仁表示：「活動辦在期中考後，主要希望可以讓同學舒緩考試後的壓力。」凡穿著制服參加的同學還可享半價優惠。
</w:t>
          <w:br/>
          <w:t>　活動除了讓社員有機會展現所學，也讓更多人認識社課多元豐富的飲品教學，鄭閎仁表示，活動售票時間為25日至29日，早上8時至下午5時，擺攤地點在商管3樓門口旁，歡迎有興趣的同學前往報名。</w:t>
          <w:br/>
        </w:r>
      </w:r>
    </w:p>
  </w:body>
</w:document>
</file>