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44aa94c98c40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An Invitation to Win Big in Europe   Want a chance to win NT $20,000?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Center for European Union Studies will soon be holding its annual European Trivia Contest. TKU teachers and students who are not enrolled in the TKU Graduate Institute of European Studies are invited to attend and test their knowledge of all things Europe.
</w:t>
          <w:br/>
          <w:t>
</w:t>
          <w:br/>
          <w:t>The Director of the Center for European Union Studies, Dr. Kuo Chiu-ching, noted that this year, in order to spur attendance, they have changed the event format from a Q&amp;amp;A contest to a point accumulation contest. Moreover, Dr. Kuo added, the cash prize given to the winner is now NT$20,000. He said that anyone with a basic knowledge of Europe who forms a group and enters the competition will have a large chance of winning a cash prize.
</w:t>
          <w:br/>
          <w:t>
</w:t>
          <w:br/>
          <w:t>Entrants can register individually or as part of a group, with a maximum of four students per group. Registration closes April 22. To download the registration form or access the competition rules, please refer to the website http://w3.tku.edu.tw/eurc/news-detail.asp?id=53.</w:t>
          <w:br/>
        </w:r>
      </w:r>
    </w:p>
  </w:body>
</w:document>
</file>