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61fa05fbe49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Spring Camp in Beijing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the 2nd of April, TKU Department of Russian Associate Professor, Su Shwu-Yann, lead 43 TKU foreign language students to attend the Beijing Foreign Language Spring Camp in Beijing, China. By taking part in the camp, they joined over 300 students from 8 major Taiwanese universities, including National Taiwan University and National Taiwan Normal University. The Dean of the College of Foreign Language and Literature, Dr. Sung Mei-hwa, said that given the significance of obtaining a more international perspective, she was delighted that students from five TKU foreign language departments attended the event. The camp was held from April 2-9, during which time students experienced the teaching style and class format in Mainland Chinese universities, attended cultural lectures and a cross-strait student conference. They also visited the Great Wall of China, the Summer Palace, the Imperial Palace, and the Beijing National Stadium (the “Bird’s Nest”).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f216e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0/m\5dd435f5-e56a-4936-a11b-08d8c7aa557a.JPG"/>
                      <pic:cNvPicPr/>
                    </pic:nvPicPr>
                    <pic:blipFill>
                      <a:blip xmlns:r="http://schemas.openxmlformats.org/officeDocument/2006/relationships" r:embed="R317437458df04d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7437458df04da5" /></Relationships>
</file>