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48ba0a06a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師培中心演講比賽 教育問題即席講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師資培育中心日前舉辦「3分鐘即席演講競賽」，共有16個人參加，演講主題以教育時事為主軸，讓參賽者就當今教育的現況評析，並以3分鐘為限。第1名由保險四王志豪獲得，擔任評審的三芝國中教務主任陳玉鶴表示，學生的素質普遍都很好，但演講內容可以再多跟時事新聞連結或另外舉例，以增加演說的豐富性。
</w:t>
          <w:br/>
          <w:t>　其他得獎選手分別是第2名資管四劉珮辰、第3名大傳一劉昱余，以及3名特別獎國企三郭家琦、英文三蘇彥如與英文三李芃同學將於6月20日（週一）在覺生國際會議廳公開表揚。</w:t>
          <w:br/>
        </w:r>
      </w:r>
    </w:p>
  </w:body>
</w:document>
</file>