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694d325667419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815 期</w:t>
        </w:r>
      </w:r>
    </w:p>
    <w:p>
      <w:pPr>
        <w:jc w:val="center"/>
      </w:pPr>
      <w:r>
        <w:r>
          <w:rPr>
            <w:rFonts w:ascii="Segoe UI" w:hAnsi="Segoe UI" w:eastAsia="Segoe UI"/>
            <w:sz w:val="32"/>
            <w:color w:val="000000"/>
            <w:b/>
          </w:rPr>
          <w:t>TKU Science Students Seal Success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recent dissertation contest held by the Polymer Society, Taipei, Tamkang students achieved outstanding results. Out of a total 845 thesis entries, two TKU teams received awards for their efforts in researching polymers.
</w:t>
          <w:br/>
          <w:t>The two winning dissertations explored the following topics:
</w:t>
          <w:br/>
          <w:t>1.The application of hydrophilic textile surfaces treated by environmentally-friendly and energy-saving PU resin; and 
</w:t>
          <w:br/>
          <w:t>2.The process of development of environmentally-friendly PU formed by microwave irradiation.
</w:t>
          <w:br/>
          <w:t>The entrants were required to describe their dissertations and respond to questions posed by judges and fellow entrants within the given amount of time. TKU PhD candidate, Hwang Jing-Zhong, revealed that in order to take part in the contest, he began conducting related research from as early as last year’s summer vacation. He also noted that compared with public universities, which possess close to luxury research facilities, TKU entrants had to make do with relatively fewer resources. They continually learned from failed experiments, and espoused the positive motto “One success out of 100 attempts is success nonetheless”.</w:t>
          <w:br/>
        </w:r>
      </w:r>
    </w:p>
  </w:body>
</w:document>
</file>