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29337e1ed849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815 期</w:t>
        </w:r>
      </w:r>
    </w:p>
    <w:p>
      <w:pPr>
        <w:jc w:val="center"/>
      </w:pPr>
      <w:r>
        <w:r>
          <w:rPr>
            <w:rFonts w:ascii="Segoe UI" w:hAnsi="Segoe UI" w:eastAsia="Segoe UI"/>
            <w:sz w:val="32"/>
            <w:color w:val="000000"/>
            <w:b/>
          </w:rPr>
          <w:t>The TKU Overseas Chinese Student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Overseas Chinese Student Week has begun! To celebrate, the Overseas Chinese Student Guidance Section of the TKU Office of Student Affairs is holding an exhibition that will display the wares and cultural traditions of countries in which overseas Chinese typically reside: Macau, Hong Kong, and Singapore.
</w:t>
          <w:br/>
          <w:t>The display will also showcase popular delicacies from these countries, allowing TKU students to sample culinary treats such as nougat candy from Macau, marzipan biscuits from Hong Kong and Macau, and others. The main organizer of the event, Dai Hui-Xian, explained that “the primary focus of this year’s exhibition is cultural traditions; we want students to understand these local cultures.”</w:t>
          <w:br/>
        </w:r>
      </w:r>
    </w:p>
  </w:body>
</w:document>
</file>