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0f9ab36a7647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吸菸人：亂丟菸蒂不對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總務處統計過去3個月在校園內亂丟菸蒂的平均數據「10個半天在全校16個地點，拾獲總計665支菸蒂。」總務處將工友清掃時，發現亂丟的煙蒂以數據統計，其中數量前3名為：商管大樓前棟西側屋頂層梯間及出口區、商管大樓後棟廁所及工學大樓西側屋頂層梯間及出口區。
</w:t>
          <w:br/>
          <w:t>環境保護及安全衛生中心技士謝育賢表示，希望能藉由柔性勸說的方式，提醒吸煙者不亂丟菸蒂。未來環安中心也會有相關宣導措施，並和軍訓室共同巡檢，以期達到校園內的整潔努力，也提醒吸煙者在吸煙區內吸煙。軍訓室教官尤臺蓉說：「不吸二手菸是每個人的權利，一起為無二手菸的環境努力。」另提及，本校禁煙規則第5條明文規定：「於禁菸場所吸菸者，在場人士均有勸阻義務及權利，且人人皆可舉發。」她呼籲全校師生，維持健康的環境不單純只是撿拾菸蒂，而是要發揮道德勇氣規勸吸菸者。 
</w:t>
          <w:br/>
          <w:t>公行二劉宜萍表示，以前上課的路線總是要經過福園涼亭的吸煙區，自從撤掉後，覺得自己少吸了許多二手菸，空氣也變得清新許多。日文三楊惟婷表示，當在校內遇到抽菸的同學時，不太敢上前去規勸，希望能由教官來勸阻。
</w:t>
          <w:br/>
          <w:t>部分吸菸人士表示，現在校內的吸煙區都剩下較偏僻的地方，像是在商管大樓樓頂，因此造成許多人現在都在大學城或是水源街吸煙。但「亂丟菸蒂就是不對」，學校可以多勸導吸煙者必須將菸蒂丟進菸蒂桶，而非禁止吸煙，學校和吸菸者兩方面的溝通這樣才能解決問題。</w:t>
          <w:br/>
        </w:r>
      </w:r>
    </w:p>
  </w:body>
</w:document>
</file>