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68a2d5da841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姊妹校on air-37  法國巴黎第四大學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巴黎第四大學又稱索邦大學，創建於13世紀，在法國大革命期間曾短暫關閉，直到拿破崙一世在位才又重新開學，人稱歐洲大學之母。2000年11月8日與本校簽訂姊妹校合約，並與本校進行雙學位合作計畫。2009年西語系副教授林盛彬便透過兩校雙學位合作，取得本校中文系及法國第四大學雙博士學位，為兩校雙聯學制寫下新的里程碑。
</w:t>
          <w:br/>
          <w:t>　巴黎第四大學前身是索邦羅勃神父設立附屬教會的學生宿舍。學校位於著名的拉丁區中心，在法國的高等教育具有中心指標地位，目前是巴黎大學的藝術與人文科學的重心。該校沿著一條斜坡而建，呈現比例極為懸殊的矩形，即使從該建築的後方走過，亦可感受大學殿堂的神聖感。該校擁有17個教育與科研單位，相當注重綜合知識與專業學習間的協調。其法國語文課程已有超過60年的歷史，更是世界各地學生指名前往的名校，其中，最熱門的課程為「法語＆文化課程」、「密集法語課程」及「暑期密集法語課程」。目前已有多位學生至該校交換學習，兩校交流互動良好。（陳思嘉整理）
</w:t>
          <w:br/>
          <w:t>圖片來源：http://www.fea.usp.br/conteudo.php?i=72&amp;amp;u=230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255520" cy="2474976"/>
              <wp:effectExtent l="0" t="0" r="0" b="0"/>
              <wp:docPr id="1" name="IMG_8d702c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7/m\d16c4197-783a-4844-a358-b1a5d6d975fb.jpg"/>
                      <pic:cNvPicPr/>
                    </pic:nvPicPr>
                    <pic:blipFill>
                      <a:blip xmlns:r="http://schemas.openxmlformats.org/officeDocument/2006/relationships" r:embed="R80c40525a6154b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55520" cy="2474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c40525a6154b76" /></Relationships>
</file>