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5fb459a3e947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畢業特刊：一甲子的圓滿，一輩子的最愛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●校長 張家宜
</w:t>
          <w:br/>
          <w:t>
</w:t>
          <w:br/>
          <w:t>1950年
</w:t>
          <w:br/>
          <w:t>淡水河畔 大屯山隅 五虎崗上
</w:t>
          <w:br/>
          <w:t>台灣第一所私立高等學府
</w:t>
          <w:br/>
          <w:t>從蓽路藍縷到創新突破
</w:t>
          <w:br/>
          <w:t>蜚聲寰宇 不絕於耳
</w:t>
          <w:br/>
          <w:t>從課堂吟哦至校園彈唱
</w:t>
          <w:br/>
          <w:t>開啟民歌的悠揚樂章，舞動校園的金曲韶音
</w:t>
          <w:br/>
          <w:t>
</w:t>
          <w:br/>
          <w:t>60年的歲月流逝，淡水河潺潺不歇
</w:t>
          <w:br/>
          <w:t>日出日落，絃歌不輟
</w:t>
          <w:br/>
          <w:t>秉持 樸實剛毅 三環五育的精神
</w:t>
          <w:br/>
          <w:t>魚躍淡江 虎嘯林美 
</w:t>
          <w:br/>
          <w:t>宮燈書卷 鷹揚萬里
</w:t>
          <w:br/>
          <w:t>我們將繼續奔馳 開創淡江新紀元
</w:t>
          <w:br/>
          <w:t>
</w:t>
          <w:br/>
          <w:t>　今年，本校再度蟬聯企業最愛的私校第1，穩坐14連霸的寶座。讓應屆畢業生依舊可以戴著企業最愛的光環興高采烈、昂首闊步地走出母校，成為最受歡迎的社會新鮮人。望著大家意氣風發的身影，相信你們已做好了萬全的準備，正準備迎接就業的挑戰，從此擘畫美麗的人生，創造人生的願景。
</w:t>
          <w:br/>
          <w:t>　日前，趁學術參訪之便，到舊金山州立大學參加該校第110屆畢業典禮，並接受2011年度傑出校友獎。在畢業典禮中，我特別引用溫思頓．邱吉爾的名言：“Success is not final, failure is not fatal: it is the courage to continue that counts.”（即「成功不是結局，失敗也並非末日，最重要的是有沒有勇氣繼續前進！」）期勉舊金山州立大學的畢業生在面對人生挑戰時，擁有持續改進的勇氣、終身學習、貢獻世界。回看國內，隨著全球金融海嘯的陰霾已漸漸遠離，而經濟復甦的道路也逐漸清晰，在業界徵才若渴的當下，即將成為社會新鮮人的畢業生們，應具備哪些條件與期許呢？
</w:t>
          <w:br/>
          <w:t>　近年來，社會上對於天下《Cheers》與遠見雜誌進行企業界最愛的問卷評比報告頗為重視。企業主以「專業知識與技術」、「具有國際觀與外語能力」、「穩定度與抗壓性高」、「團隊合作」、「具有創新能力」、「學習意願強、可塑性高」、「具有解決問題能力」、「融會貫通能力」等八大指標看私立大學畢業生，而本校的評價位居全國大學總排名第2、私校第1，其中有7項排名均是私校第1。但我們不能以此自滿，仍須再接再厲，精益求精。那麼，我們該如何提升這八大能力？一言以蔽之，就是要重視終身學習與責任感。
</w:t>
          <w:br/>
          <w:t>　當生命的學習成長在大學或碩博士畢業時，只能說是暫告一個段落，仍要以終身學習作為持之以恆的精進。21世紀社會的樣貌是一個學習社會（learning society），每一個人不能因為獲得學位而劃地自限，一定要養成繼續學習新的事物和新的工作技能。因為，隨著科技文明的日新月異，學習方法不斷地推陳出新，學習管道呈現多元化的趨勢，我們在終身學習中，必能獲得創新的啟迪。至於責任心則是人生中最積極的態度，古人說：「盡忠職守」，「在其位，謀其政。」有責任心的人，學習管理好自己份內的事，凡事盡心盡力、全力以赴，面面俱到的完成職責所在的任務，圓滿解決問題。我想，遍佈在國內外各個角落22萬多的校友，如果沒有對母校凝聚的責任心，就不可能成就為「職場內最愛提攜學弟妹的學校」，而讓淡江心、淡江情生生不息、薪火相傳了。
</w:t>
          <w:br/>
          <w:t>　淡江已走過了60年，踩踏在前人鋪墊的基礎上，面對高等教育競爭的白熱化，仍願締造一個承先啟後、開新啟運的大學殿堂，培育具心靈卓越的人才。寄語淡江人應居安思危，秉持著終身學習的態度與責任感，好好的規劃未來，提升競爭力與永續經營。願每一個淡江學子以樸實剛毅、三環五育的精神特質，擴展生命的寬度與深度，開啟更美好的未來，將視野擴大到國際，共創淡江的新紀元。</w:t>
          <w:br/>
        </w:r>
      </w:r>
    </w:p>
  </w:body>
</w:document>
</file>