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661e08d2bb49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828 期</w:t>
        </w:r>
      </w:r>
    </w:p>
    <w:p>
      <w:pPr>
        <w:jc w:val="center"/>
      </w:pPr>
      <w:r>
        <w:r>
          <w:rPr>
            <w:rFonts w:ascii="Segoe UI" w:hAnsi="Segoe UI" w:eastAsia="Segoe UI"/>
            <w:sz w:val="32"/>
            <w:color w:val="000000"/>
            <w:b/>
          </w:rPr>
          <w:t>TKU Promotes Taiwanese Education Abroad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Director of the TKU Office of International Exchange and International Education, Dr. Pei-Wha CHI LEE recently attended the NAFSA 2011 Annual Conference and Exposition. During the conference and exposition (May 27 – June 1), which is the largest one on the annual academic calendar, TKU not only set up a display stand that showcased the features of higher education in Taiwan, but also held Taiwan Forum and Taiwan Night activities, to promote Taiwanese education abroad. Taiwan Forum introduced the unique aspects of higher education in Taiwan, while Taiwan Night enabled for interaction between Taiwanese and overseas universities, who discussed the possibility of mutual academic exchange. 
</w:t>
          <w:br/>
          <w:t>Director Lee asserted that apart from providing insight into the status of TKU students study situation overseas, the conference and exposition also gave Tamkang the chance to promote its unique features and develop closer relations with numerous sister and non-sister universities. Moreover, it provided a forum from which TKU and San Francisco State University were able to discuss in detail the proposed 2+2 dual degree program. The program will provide TKU students with an extra option for overseas study in the future.</w:t>
          <w:br/>
        </w:r>
      </w:r>
    </w:p>
  </w:body>
</w:document>
</file>