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42421c1e747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專利•技轉 師生研發成果豐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大學中，教學和研究是相輔相成缺一不可的角色，不僅能讓學生獲得專業需求，更能讓他們擁有進入社會後適應職場的能力，同時也鼓勵大學教師走出校門，瞭解學術研究趨勢、社會職場的發展近況，創造產學合作的契機。 本校除致力於教學發展，對於鼓勵教師從事學術研究、開發產學合作更不遺餘力。近年來，國內、外對於智慧財產權的保護意識高漲，本校亦積極宣導和鼓勵師生投入專利申請及技術轉移，並發現具有專利或技術轉移等研究經驗的學生，在產業界求職時更受青睞。本校師生在專利申請及技術移轉上，歷年均有斐然成績，研究成果曾獲中華民國、日本、美國、英國、歐洲等專利認證。本刊特就近年獲准專利及技術移轉部份案件進行報導，以饗讀者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89632" cy="3608832"/>
              <wp:effectExtent l="0" t="0" r="0" b="0"/>
              <wp:docPr id="1" name="IMG_d71073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2/m\3b9a26ea-6c67-4643-bd7e-223676f8f669.jpg"/>
                      <pic:cNvPicPr/>
                    </pic:nvPicPr>
                    <pic:blipFill>
                      <a:blip xmlns:r="http://schemas.openxmlformats.org/officeDocument/2006/relationships" r:embed="R962fc00e0b75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9632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2fc00e0b7549bd" /></Relationships>
</file>