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2b86ce73748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漫畫：照片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文／圖  高商議
</w:t>
          <w:br/>
          <w:t>第一格：這是我平常拍的照片，把它洗出來收集成一本。阿薑：哇塞，這年頭很少有人洗照片了呢！
</w:t>
          <w:br/>
          <w:t>第二格：我這邊也蒐集不少照片唷！阿薑：看來你很喜歡拍大頭貼唷！
</w:t>
          <w:br/>
          <w:t>第三格：我也有蒐集照片唷！阿薑：真的嗎？阿蛋你蒐集什麼照片？
</w:t>
          <w:br/>
          <w:t>第四格：你那張是我摔車頭受傷的，然後這張是支氣管炎，然後...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42416"/>
              <wp:effectExtent l="0" t="0" r="0" b="0"/>
              <wp:docPr id="1" name="IMG_ccb4bb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ab5c44b5-99f7-4ef8-adee-55cd6f76d49a.jpg"/>
                      <pic:cNvPicPr/>
                    </pic:nvPicPr>
                    <pic:blipFill>
                      <a:blip xmlns:r="http://schemas.openxmlformats.org/officeDocument/2006/relationships" r:embed="R4d730f4a443244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730f4a44324492" /></Relationships>
</file>