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da7a8ed5b48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圖／文  高商議
</w:t>
          <w:br/>
          <w:t>第一格：阿薑：哇塞，那鬥牛士把牛耍得團團轉ㄟ。阿蛋：對阿，那頭牛一看到紅色就凍未條。
</w:t>
          <w:br/>
          <w:t>第二格：阿薑：不過為啥鬥牛一看到紅布就那麼激動啊？阿蛋：我哪知道，我想大概鬥牛都很單純吧！
</w:t>
          <w:br/>
          <w:t>第三格：阿薑：哈哈哈，真的是有夠單純！阿蛋：對啊，一看到紅色就拚命衝，蠢死了！
</w:t>
          <w:br/>
          <w:t>第四格：阿薑：啊啊啊！綠燈！綠燈。阿蛋：哇喔喔！綠燈了。(騎著摩托車往前衝)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66800"/>
              <wp:effectExtent l="0" t="0" r="0" b="0"/>
              <wp:docPr id="1" name="IMG_7bf466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8/m\3b54ca43-eb3a-4a80-a0a3-7c3c39d8981a.jpg"/>
                      <pic:cNvPicPr/>
                    </pic:nvPicPr>
                    <pic:blipFill>
                      <a:blip xmlns:r="http://schemas.openxmlformats.org/officeDocument/2006/relationships" r:embed="Rf40bd7daa99e43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0bd7daa99e434b" /></Relationships>
</file>