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398f68b9540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面臨M型社會競爭 鼓勵莘莘學子立足專業   佳生營運長鄭仁義 從門外漢到管理行家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專訪】如何留住知識與優秀人才？這是佳生科技顧問公司總經理陳恆恕交給營運長的任務。在生技產業已有近30年管理經驗的現任營運長，為佳生注入更紮實的經營管理思維與技術，致力於人才的培育與管理，這位知識與人才的守門員，正是第14屆化學系校友鄭仁義。
</w:t>
          <w:br/>
          <w:t>  背離家鄉彰化，從一個少不更事的鄉下孩子到台北唸書，憑藉隻身在異地沒有退路的想法，歷經創業的失意，自化學分析儀器的製造，走入生技醫藥產業。雖然佳生原本只是一家小公司，但在過去10年裡快速成長，締造許多佳績，如成立符合COLA及CAP國際認證的核心實驗室等，引領台灣生技產業。一路到佳生科技顧問公司的營運長，過程很艱辛，鄭仁義卻輕描淡寫地說：「我的想法很單純，就是努力工作。」
</w:t>
          <w:br/>
          <w:t>  大學畢業後，鄭仁義便從事化學相關的分析儀器製造工作，之後曾與友人一同創業，「每個人都有創業夢，但不是每個人都適合當老闆。」他笑說，自己沒有異於常人的眼光，無法勝任也只好放棄。後來便至羅氏大藥廠任職，直到2004年，陳恆恕力邀他加入佳生經營團隊，至今已有四年了。會走入生技產業，是因為他發現1993年間，生命科學逐漸受到重視，因而產生興趣，忙完公務之餘，仍至圖書館研讀生命科學相關書籍。從門外漢到管理行家，他打趣地說：「一切都是土法煉鋼。」
</w:t>
          <w:br/>
          <w:t>  「機會是給準備好的人。」抱持這份信念的鄭仁義，為取得現今出路的門票，付出許多心血。求學時期，他幾乎都是在書堆裡度過的，為了看懂艱澀的原文書，英文基礎極差的他，每天都要花上12個小時讀書。雖然本科系的課業繁重，時常沒日沒夜關在實驗室裡研究，但一有空檔，便會旁聽管理與心理學的相關課程。即使在繁忙的工作壓力下，他仍孜孜不倦，擠出時間進修。他說：「我不相信在校所學，足夠工作所需。」下班後，提著公事包至政大進修EMBA（商學院經營管理碩士學程），也持續精進英文能力，已能與外國客戶暢談如流了。「我現在還開始學習日文呢！」他笑著說。 
</w:t>
          <w:br/>
          <w:t>  看新世代的莘莘學子們，該如何確立自己未來的工作方向與目標？鄭仁義認為，各行業都有不同的專業知識，選擇職業，「先要確定選事情還是選人，偏於靜態或與人互動頻繁」，唯有透過邏輯性的推演該職業需要何種特質，探視自己是否已然具備，這皆為必須深層考慮的課題。「現今可貴的是資訊取得容易，但可恨的是資訊太氾濫。」他表示，若要在社會急流中，闖出一片天地，首當其衝的，就是先搞清楚自己適合什麼。
</w:t>
          <w:br/>
          <w:t>  尤其身處M型社會，喝洋墨水的求職者愈來愈多，學弟妹們應在學生時代就力爭上游，砥礪心志，不斷地進修。立足專業，才能成為業界爭相網羅的「人才」。「我們公司應徵人員時不會吹電風扇啦！」他幽默道。或許有志邁向生技產業、懷有實力者，也可嘗試看看吧！
</w:t>
          <w:br/>
          <w:t>  「自主、自律」是鄭仁義的管理之道。他認為，自我要求與規範是最好的工作態度，期許未來進入職場的新鮮人，都能秉持此信念，展翅高飛。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88336" cy="1871472"/>
              <wp:effectExtent l="0" t="0" r="0" b="0"/>
              <wp:docPr id="1" name="IMG_fd1ab5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cfc0a66c-4ba9-43dc-8cef-74f96c32e8c0.jpg"/>
                      <pic:cNvPicPr/>
                    </pic:nvPicPr>
                    <pic:blipFill>
                      <a:blip xmlns:r="http://schemas.openxmlformats.org/officeDocument/2006/relationships" r:embed="R75c0a6f6ff8f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336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0a6f6ff8f4700" /></Relationships>
</file>