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52f35b0197748e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709 期</w:t>
        </w:r>
      </w:r>
    </w:p>
    <w:p>
      <w:pPr>
        <w:jc w:val="center"/>
      </w:pPr>
      <w:r>
        <w:r>
          <w:rPr>
            <w:rFonts w:ascii="Segoe UI" w:hAnsi="Segoe UI" w:eastAsia="Segoe UI"/>
            <w:sz w:val="32"/>
            <w:color w:val="000000"/>
            <w:b/>
          </w:rPr>
          <w:t>春遊，見識不一樣的淡水--水源地</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●水源地
</w:t>
          <w:br/>
          <w:t>從水源街經過淡金公路後，一路前行漸漸遠離車流和高樓，兩旁盡是翠綠山林，行至距離路口約二公里處，一條不怎麼顯眼的小叉路右轉，便到達台灣區首座水廠--淡水雙峻頭水源地。位在水源街346巷的水源地，面積不算大，彷彿座落郊區的老莊園。水源地旁的老樹及樹下擺設的陳年石椅，為這裡增添了不少閒情逸致。居民依著山谷地勢築起一塊塊梯田，偶有雲霧飄過，宛如世外桃源，在水廠旁的小池水質清澈，長滿了各種水生植物，還有幾隻水蝸牛和小蝦子。從這遠望可以看到淡金公路上川流不息的車輛和淡大附近的公寓大廈，儘管離學校不遠，然而這裡獨特的自然氛圍，卻能輕易把心從繁重的課業中拉出來，徹底的「清靜」一番。 
</w:t>
          <w:br/>
          <w:t>※交通資訊─水源街經淡金公路直直往上走，看到水源街346巷，彎進這條田野小徑就可以看到水源地。</w:t>
          <w:br/>
        </w:r>
      </w:r>
    </w:p>
    <w:p>
      <w:pPr>
        <w:jc w:val="center"/>
      </w:pPr>
      <w:r>
        <w:r>
          <w:drawing>
            <wp:inline xmlns:wp14="http://schemas.microsoft.com/office/word/2010/wordprocessingDrawing" xmlns:wp="http://schemas.openxmlformats.org/drawingml/2006/wordprocessingDrawing" distT="0" distB="0" distL="0" distR="0" wp14:editId="50D07946">
              <wp:extent cx="4876800" cy="3255264"/>
              <wp:effectExtent l="0" t="0" r="0" b="0"/>
              <wp:docPr id="1" name="IMG_8a452c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09/m\3d6d6624-11d1-46ae-a637-b69488889a2c.JPG"/>
                      <pic:cNvPicPr/>
                    </pic:nvPicPr>
                    <pic:blipFill>
                      <a:blip xmlns:r="http://schemas.openxmlformats.org/officeDocument/2006/relationships" r:embed="R1a6a7b42686b4ebc" cstate="print">
                        <a:extLst>
                          <a:ext uri="{28A0092B-C50C-407E-A947-70E740481C1C}"/>
                        </a:extLst>
                      </a:blip>
                      <a:stretch>
                        <a:fillRect/>
                      </a:stretch>
                    </pic:blipFill>
                    <pic:spPr>
                      <a:xfrm>
                        <a:off x="0" y="0"/>
                        <a:ext cx="4876800" cy="32552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a6a7b42686b4ebc" /></Relationships>
</file>