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be3d0a5415478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709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春遊，見識不一樣的淡水--三空泉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●三空泉
</w:t>
          <w:br/>
          <w:t>喜歡鄉間的靜瑟、田園的質樸風光嗎？到三空泉走走吧！三空泉台語發音為「三港泉」，因山腳間有三處水質清澈的湧泉而得名，夾於兩個丘陵地所形成的小山谷，小溪自山頭蜿蜒而下，白色的蝴蝶在綠油油的梯田間穿梭飛舞。原以農耕為業的居民，近年在政府的輔導下轉型為休閒農場，許多登山客都會趁清早來這裡散步或健行，也是自行車騎士訓練體力的好所在，如果想親自體驗一下種田的樂趣，這裡也提供農田出租；農場中還供應新鮮道地的有機中式美食，三五好友，美景佳餚，好不暢快。
</w:t>
          <w:br/>
          <w:t>※交通資訊─自行車、機車或走路都可，從學府路往鄧公路，經過國泰人壽教育訓練中心，再延著兩旁種有美麗小花的櫻花大道向前行，依路牌指示便可找到往三空泉方向。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066288" cy="4876800"/>
              <wp:effectExtent l="0" t="0" r="0" b="0"/>
              <wp:docPr id="1" name="IMG_c98e580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09/m\fc764a1d-0f61-4071-ba01-0cb182e0f090.jpg"/>
                      <pic:cNvPicPr/>
                    </pic:nvPicPr>
                    <pic:blipFill>
                      <a:blip xmlns:r="http://schemas.openxmlformats.org/officeDocument/2006/relationships" r:embed="Ref33e23b91ea4e8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06628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55264"/>
              <wp:effectExtent l="0" t="0" r="0" b="0"/>
              <wp:docPr id="1" name="IMG_996fd5e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09/m\57433570-1ba8-4905-b4e6-0b77505f91e6.JPG"/>
                      <pic:cNvPicPr/>
                    </pic:nvPicPr>
                    <pic:blipFill>
                      <a:blip xmlns:r="http://schemas.openxmlformats.org/officeDocument/2006/relationships" r:embed="R7bc9fc51828544e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552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f50fabb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09/m\bd63e9ce-e4fe-48eb-b1b2-383629a6a878.jpg"/>
                      <pic:cNvPicPr/>
                    </pic:nvPicPr>
                    <pic:blipFill>
                      <a:blip xmlns:r="http://schemas.openxmlformats.org/officeDocument/2006/relationships" r:embed="Rddc5642fd10e4b4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f33e23b91ea4e84" /><Relationship Type="http://schemas.openxmlformats.org/officeDocument/2006/relationships/image" Target="/media/image2.bin" Id="R7bc9fc51828544eb" /><Relationship Type="http://schemas.openxmlformats.org/officeDocument/2006/relationships/image" Target="/media/image3.bin" Id="Rddc5642fd10e4b47" /></Relationships>
</file>