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a3e935b101413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709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春遊宜蘭篇--美人湯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美人湯 SPA身心
</w:t>
          <w:br/>
          <w:t>來到礁溪這個著名的溫泉鄉，當然得入境隨俗泡一下溫泉，讓疲憊的身心徹底地「SPA」一下。礁溪溫泉是台灣少見的平地溫泉，屬於碳酸氫鈉泉，泉色清無臭，酸鹼值約在7左右，富含鈉、鎂、鈣、鉀、碳酸離子等礦物質成分，對皮膚有軟化角質層、滋潤功能，素有「美人湯」的稱號。果然洗完之後，皮膚光滑柔細不黏膩，舒暢無比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4041648"/>
              <wp:effectExtent l="0" t="0" r="0" b="0"/>
              <wp:docPr id="1" name="IMG_205ac98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09/m\f006a88e-ebc2-44a2-a335-5215a06ffc73.jpg"/>
                      <pic:cNvPicPr/>
                    </pic:nvPicPr>
                    <pic:blipFill>
                      <a:blip xmlns:r="http://schemas.openxmlformats.org/officeDocument/2006/relationships" r:embed="R4ca9fcc95fea4e1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404164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ca9fcc95fea4e16" /></Relationships>
</file>