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e0e124ed41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五月徵文--怪ㄎㄚ淡江人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淡江，你有認識常有驚人之舉，俗稱怪咖的人嗎？求學路上，都會遇到幾個行為舉止怪異，令你恨得牙癢癢的傢伙，或是成天出糗，惹人捧腹大笑的怪ㄎㄚ，他們的kuso事蹟，總是大家茶餘飯後，津津樂道的話題，不妨大方點與其他讀者們分享吧！歡迎上網投稿。即日起至5月16日止，投稿網址http://tkutimes.tku.edu.tw，字數約500字。</w:t>
          <w:br/>
        </w:r>
      </w:r>
    </w:p>
  </w:body>
</w:document>
</file>