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2bd4903e24bc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714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漫畫：被拍了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瀛苑副刊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圖／文 高商議
</w:t>
          <w:br/>
          <w:t>第一格：閃
</w:t>
          <w:br/>
          <w:t>第二格：阿蛋：哇勒！我們騎太快被拍照了啦！阿薑：該死...還是騎慢一點好了...
</w:t>
          <w:br/>
          <w:t>第三格：閃。阿蛋：又被拍了！阿薑：為什麼？我現在才騎五十耶！
</w:t>
          <w:br/>
          <w:t>第四格：閃。阿蛋：又拍！阿薑：我騎三十耶！(天空在閃電)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1078992"/>
              <wp:effectExtent l="0" t="0" r="0" b="0"/>
              <wp:docPr id="1" name="IMG_9e5ee3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14/m\935cb334-158e-4331-b64f-a5856c76b30a.jpg"/>
                      <pic:cNvPicPr/>
                    </pic:nvPicPr>
                    <pic:blipFill>
                      <a:blip xmlns:r="http://schemas.openxmlformats.org/officeDocument/2006/relationships" r:embed="R3d0f231cb8924890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107899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d0f231cb8924890" /></Relationships>
</file>