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b369bf1df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新任二級主管：郭經華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數位語文研究中心主任暨
</w:t>
          <w:br/>
          <w:t>資訊工程學系系主任
</w:t>
          <w:br/>
          <w:t>學歷：
</w:t>
          <w:br/>
          <w:t>美國聖母大學電機博士
</w:t>
          <w:br/>
          <w:t>經歷：
</w:t>
          <w:br/>
          <w:t>淡江大學遠距教學發展組組長
</w:t>
          <w:br/>
          <w:t>淡江大學資訊工程系教授
</w:t>
          <w:br/>
          <w:t>中華民國數位語言學會常務理事兼秘書長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72640"/>
              <wp:effectExtent l="0" t="0" r="0" b="0"/>
              <wp:docPr id="1" name="IMG_1de0cf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e218c273-b189-471c-9744-c64c6166b466.jpg"/>
                      <pic:cNvPicPr/>
                    </pic:nvPicPr>
                    <pic:blipFill>
                      <a:blip xmlns:r="http://schemas.openxmlformats.org/officeDocument/2006/relationships" r:embed="R60d061806cb94b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d061806cb94b6c" /></Relationships>
</file>