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ee7ac873d41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海報比賽特刊&amp;gt;網站人氣旺 逾五十萬人次瀏覽  多元一體 四個校園海報比賽10人獲獎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本報主辦之淡江「多元一體，四個校園」海報設計比賽，獲全校師生、校友熱烈參與，共59件作品參賽，5月29日由評審選出銀獎2名、銅獎2名，及佳作6名，金獎則從缺。2日由創辦人張建邦、校長張家宜、行政副校長高柏園在鍾靈中正堂親自頒獎。
</w:t>
          <w:br/>
          <w:t>得獎名單：銀獎--中文四黃意菁「以有限創造無限」、教科二傅千容「拼湊你的大學生活」；銅獎--教科二王耀宗「多元一體的淡江精神」、資傳二蘇于寬「秀出你的王牌」；佳作--資傳三王世邦「環環相扣」、會計三趙蓮儀「校園拼圖」、航太二鄭伊庭「拼上一個未來的淡江」、國貿二趙偉翔「1Great University, 4Distinct Campuses」、資傳三黃怡瑄「多元一體，四個校園」、資管系校友曹雅雯「多元一體，四個校園--無線網路牽，淡江e校園」。另外增設人氣獎一名，引起校園內廣大迴響，共吸引五十多萬人次上網瀏覽參賽作品，並爭相票選人氣獎，人氣獎在競爭激烈的情況下，由航太二鄭伊庭「拼上一個未來的淡江」以184330票奪得。
</w:t>
          <w:br/>
          <w:t>  銀獎得主中文四黃意菁表示：「知道得到銀獎時真的很高興，當初會接觸到電腦繪圖軟體是因為修教育學程時，常需要上台做報告，不知不覺就練就了一身工夫。而中文系的課程也讓我提升不少人文素養，這次作品中的無限符號、就是從中國哲學史得到靈感。」另一得主銀獎教科二傅千容則對自己得獎，大感意外。因為她交件的前一晚，參賽作品才剛被指導老師施建州退稿，讓她交稿前拚命修改。銅獎得主之一的資傳二蘇于寬表示：「這次比賽主題要求將4個校園融入海報中，我覺得難度挺高的，一開始完全沒頭緒，但經過同學們的互相討論後，才決定用撲克牌呈現4個校園，能獲得評審的青睞真是高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dac49a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51994523-75ce-4c8a-bc63-ab5bb1c60eb3.jpg"/>
                      <pic:cNvPicPr/>
                    </pic:nvPicPr>
                    <pic:blipFill>
                      <a:blip xmlns:r="http://schemas.openxmlformats.org/officeDocument/2006/relationships" r:embed="Re4d2bbfbcb7641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0336" cy="4876800"/>
              <wp:effectExtent l="0" t="0" r="0" b="0"/>
              <wp:docPr id="1" name="IMG_da4a9b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48ecce59-ecbd-4d95-b592-83b2a5ad4af7.jpg"/>
                      <pic:cNvPicPr/>
                    </pic:nvPicPr>
                    <pic:blipFill>
                      <a:blip xmlns:r="http://schemas.openxmlformats.org/officeDocument/2006/relationships" r:embed="R20e214ba48844f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0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9202dd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b02e9e79-7d72-4a04-bad4-eaf64eadd9f0.jpg"/>
                      <pic:cNvPicPr/>
                    </pic:nvPicPr>
                    <pic:blipFill>
                      <a:blip xmlns:r="http://schemas.openxmlformats.org/officeDocument/2006/relationships" r:embed="R4e5a3c9af50f43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f2cfc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f50f3e8b-cd95-4be3-931b-c942974c8db2.jpg"/>
                      <pic:cNvPicPr/>
                    </pic:nvPicPr>
                    <pic:blipFill>
                      <a:blip xmlns:r="http://schemas.openxmlformats.org/officeDocument/2006/relationships" r:embed="R7bebff4ac74f49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26080" cy="4139184"/>
              <wp:effectExtent l="0" t="0" r="0" b="0"/>
              <wp:docPr id="1" name="IMG_ee37d3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e34ba3af-afb4-44c2-8567-1126405d2752.jpg"/>
                      <pic:cNvPicPr/>
                    </pic:nvPicPr>
                    <pic:blipFill>
                      <a:blip xmlns:r="http://schemas.openxmlformats.org/officeDocument/2006/relationships" r:embed="R50d4ff02d75547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6080" cy="4139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93008" cy="4876800"/>
              <wp:effectExtent l="0" t="0" r="0" b="0"/>
              <wp:docPr id="1" name="IMG_b70e9b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d5b56f59-01f0-4338-afef-048fce28543a.jpg"/>
                      <pic:cNvPicPr/>
                    </pic:nvPicPr>
                    <pic:blipFill>
                      <a:blip xmlns:r="http://schemas.openxmlformats.org/officeDocument/2006/relationships" r:embed="R573e7f1b875d41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30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26080" cy="4145280"/>
              <wp:effectExtent l="0" t="0" r="0" b="0"/>
              <wp:docPr id="1" name="IMG_934532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d823744a-e3a5-41f0-9fa0-3c57236e6dc0.jpg"/>
                      <pic:cNvPicPr/>
                    </pic:nvPicPr>
                    <pic:blipFill>
                      <a:blip xmlns:r="http://schemas.openxmlformats.org/officeDocument/2006/relationships" r:embed="R7b080dcb9de348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6080" cy="4145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7f638a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9f4fe0b0-c742-41cc-851c-5d2a65b9c11e.jpg"/>
                      <pic:cNvPicPr/>
                    </pic:nvPicPr>
                    <pic:blipFill>
                      <a:blip xmlns:r="http://schemas.openxmlformats.org/officeDocument/2006/relationships" r:embed="Re0c5a588611e49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8624" cy="4876800"/>
              <wp:effectExtent l="0" t="0" r="0" b="0"/>
              <wp:docPr id="1" name="IMG_fc8543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fca44468-04ff-4189-9843-c4b958995d1f.jpg"/>
                      <pic:cNvPicPr/>
                    </pic:nvPicPr>
                    <pic:blipFill>
                      <a:blip xmlns:r="http://schemas.openxmlformats.org/officeDocument/2006/relationships" r:embed="R1a57361d1c7549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86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dec7b2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fe947a9b-90a6-423b-ad01-3c2e2487001c.jpg"/>
                      <pic:cNvPicPr/>
                    </pic:nvPicPr>
                    <pic:blipFill>
                      <a:blip xmlns:r="http://schemas.openxmlformats.org/officeDocument/2006/relationships" r:embed="R601a3c946a0a44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d2bbfbcb764123" /><Relationship Type="http://schemas.openxmlformats.org/officeDocument/2006/relationships/image" Target="/media/image2.bin" Id="R20e214ba48844fe7" /><Relationship Type="http://schemas.openxmlformats.org/officeDocument/2006/relationships/image" Target="/media/image3.bin" Id="R4e5a3c9af50f43d2" /><Relationship Type="http://schemas.openxmlformats.org/officeDocument/2006/relationships/image" Target="/media/image4.bin" Id="R7bebff4ac74f493b" /><Relationship Type="http://schemas.openxmlformats.org/officeDocument/2006/relationships/image" Target="/media/image5.bin" Id="R50d4ff02d75547c1" /><Relationship Type="http://schemas.openxmlformats.org/officeDocument/2006/relationships/image" Target="/media/image6.bin" Id="R573e7f1b875d4105" /><Relationship Type="http://schemas.openxmlformats.org/officeDocument/2006/relationships/image" Target="/media/image7.bin" Id="R7b080dcb9de34857" /><Relationship Type="http://schemas.openxmlformats.org/officeDocument/2006/relationships/image" Target="/media/image8.bin" Id="Re0c5a588611e497b" /><Relationship Type="http://schemas.openxmlformats.org/officeDocument/2006/relationships/image" Target="/media/image9.bin" Id="R1a57361d1c75497a" /><Relationship Type="http://schemas.openxmlformats.org/officeDocument/2006/relationships/image" Target="/media/image10.bin" Id="R601a3c946a0a44e9" /></Relationships>
</file>