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2b8e1004f41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獻愛心 淡江捐熱血 櫻桃幫助陣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由台北市捐血中心和五虎崗童軍團攜手舉辦的「愛在飛揚，青春熱血」活動，於上週二（12日）展開，除邀請校長張家宜致詞，另有搖滾團體—「櫻桃幫」擔任活動大使，蛋捲廣場湧進百餘人，現場氣氛熱鬧非凡！校長於致詞時表示「淡江除了人數多，更重要的是，全校師生都充滿熱血與活力！」三天活動，估計約兩百位同學獻出熱血做公益。（圖／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97fc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5/m\e65e445a-95ed-4a88-9699-a45d1c69e85c.JPG"/>
                      <pic:cNvPicPr/>
                    </pic:nvPicPr>
                    <pic:blipFill>
                      <a:blip xmlns:r="http://schemas.openxmlformats.org/officeDocument/2006/relationships" r:embed="Rb7908a45c02b46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908a45c02b4637" /></Relationships>
</file>