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322814900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歐洲經貿研習 吸引名校產界參與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歐洲研究所及台灣歐洲聯盟中心於7月4至6日，在B302A聯合舉辦「2011年歐洲聯盟經貿事務夏季研習班」，主題為「歐洲聯盟與台灣經貿與投資關係」。吸引來自本校、台大、政大及東吳等校學生，以及廣達電腦、醫療相關等企業界人士報名參加。
</w:t>
          <w:br/>
          <w:t>3天課程，除了邀請學界專家授課，另由法藍瓷總裁陳立恆、丹麥駐台經貿辦事處處長季安昇、寶碩財務科技董事長施敏雄等分享實務經驗，歐研所所長郭秋慶表示，過去活動以推廣歐盟知識為主，這次則以實務面為導向，希望大家能多了解歐洲等不同區域之相關事務，培養國際觀、世界觀。
</w:t>
          <w:br/>
          <w:t>參加研習的俄文三鍾承翰表示，陳立恆講授「台灣精品走入時尚歐洲」這堂課，讓他印象最深刻，不但分享其成功將陶瓷打入歐洲市場的經驗，也以親身經歷提醒大家，不要受環境的束縛，要誠實做自己，創造自己的價值，「點醒我深自反省，真的受用良多」。</w:t>
          <w:br/>
        </w:r>
      </w:r>
    </w:p>
  </w:body>
</w:document>
</file>