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21f8de420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淡江充滿生命力與創造力   璀璨的大學生涯   等待新鮮人記錄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，就像充滿未知探索的世界，這個沒有圍牆的學校，很快的吸引了我，教學開放、校風自由，讓讀書變成是件愉快的事！但「師父領進門，修行在個人。」學習文科的關鍵，在於對古典書籍的閱讀，要會看古籍、找大量的資料。還記得當時在姚秀彥老師的秦漢史課程中，特別自願向老師要求上台向同學報告，閱讀漢代的《鹽鐵論》心得與分析，這是個是很好的自我磨練。甚至在畢業前，於系上出刊的《史化》中發表論文，並討論「唐代楷書」，對後來考取研究所的幫助很大，成為我日後主要專攻的研究項目。　因此，「大量閱讀」與「主動學習」，是我在淡江的第一個收穫。歷史系的我主動修習中文系的文字學、中國思想史，跨領域的接觸，讓我有更多元的學習。更利用暑假期間，讀完了一百本的世界文學。文學閱讀對我影響很大，因為人生經歷有限，但文學名著能讓我們體會到不同的時代與世界，你無法親身經歷，所以就得靠文學名著中去想像、去體會，開拓眼界。　除了書，「人」是我在淡江重要的資產。當時在山下的「文理書店」打工，結識了英文系的王津平老師，在那個政治剛開啟黨外運動的年代，透過書店接觸了不同理念的人，在那裡分享彼此的理想、吸收多元思想，讓我親身參與了台灣政治變化的年代。由於淡江歷史系創立之初，以台灣史為啟發，這樣的發展及學習，讓我學會理解不同族群、不同政黨傾向的人。淡江歷史對我的訓練，讓我對政治有了很大的包容度，更對日後接觸到的職務能有更寬闊的心去面對不同聲音。　淡江的自由，給我們很大的空間去揮灑、探索，這讓我體會到，每個人身上都有來自家庭、成長經歷，或是不同科系的自我框架，但靠著閱讀與知識就能讓我們跳脫框架。牛頓說，「知識讓我站在巨人的肩膀上。」知識的力量，讓我們站的更高、看得更遠；而高度，就能讓我們脫離環境的侷限。　用創造力想法跳脫思維，看見事件背後的意涵，讀書就是不要只看表象，學習思考、追根究柢，把每個問題都當一門學問，這就是專業！在這專業導向的時代，好好享受淡江的生命力與創造力，用最好的資源去閱讀最多的知識，像歷史學家一般，記錄屬於你的璀璨大學生涯吧！（文/陳頤華整理、攝影/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a90f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3bc50932-0cc0-44c7-afd3-254bf3cab9a7.jpg"/>
                      <pic:cNvPicPr/>
                    </pic:nvPicPr>
                    <pic:blipFill>
                      <a:blip xmlns:r="http://schemas.openxmlformats.org/officeDocument/2006/relationships" r:embed="R616e947441f841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e947441f841c9" /></Relationships>
</file>