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ef3132e0ef41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520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十二月二日（週一）
</w:t>
          <w:br/>
          <w:t>
</w:t>
          <w:br/>
          <w:t>△財務系下午七時於台北校園D224室，邀請寶來證券新金融商品部副總經理陳凌鶴主講「衍生性金融商品」。（陳凱勛）
</w:t>
          <w:br/>
          <w:t>
</w:t>
          <w:br/>
          <w:t>△正智佛學社晚間七時於工館E802室，恭請見上記下法師主講「圓融自在的人生」。（陳佳怡）
</w:t>
          <w:br/>
          <w:t>
</w:t>
          <w:br/>
          <w:t>△就輔組十時三十分於化中正邀請澳洲留學中心主任連瓊文主講澳洲留學；十二時二十分由美加關係機構教育顧問黃瑞琴主講美國留學。（王勝民）
</w:t>
          <w:br/>
          <w:t>
</w:t>
          <w:br/>
          <w:t>△諮輔組十時五十分於E508室，邀請新興國小校長李永霑演講「牽手v.s分手」。（王勝民）
</w:t>
          <w:br/>
          <w:t>
</w:t>
          <w:br/>
          <w:t>△電機系十時於E802室邀請元智大學資工系副教授黃依賢講授「現階段高密度分波長多工器架構及研究」。
</w:t>
          <w:br/>
          <w:t>
</w:t>
          <w:br/>
          <w:t>△化學系下午二時於化中正，邀請Merritt B. An-durs演講「Synthesis of the New Anti-Cancer Agent, Stipiamide, for the Reversal of Multidrug」（毛雨涵）
</w:t>
          <w:br/>
          <w:t>
</w:t>
          <w:br/>
          <w:t>△法文系六時四十分於T505室舉辦法語日「生活與文化交流」（毛雨涵）
</w:t>
          <w:br/>
          <w:t>
</w:t>
          <w:br/>
          <w:t>十二月三日（週二）
</w:t>
          <w:br/>
          <w:t>
</w:t>
          <w:br/>
          <w:t>△建築系下午四時十分於化中正，邀請包氏國際創意總監包益民主講「創意賺百萬」。（歐陽嘉）
</w:t>
          <w:br/>
          <w:t>
</w:t>
          <w:br/>
          <w:t>△商管學會晚七時二十分於C312室，邀請總統府資政、台灣經研院院長吳榮義主講「國際面面觀」。（趙浩均）
</w:t>
          <w:br/>
          <w:t>
</w:t>
          <w:br/>
          <w:t>△通核組與未來學中心十時十分於L103室，邀請交大建築所助理教授葉李華主講「毫微科技過去、現在與未來」（曹瑜倢）
</w:t>
          <w:br/>
          <w:t>
</w:t>
          <w:br/>
          <w:t>△營建系一時於台北校園223室，邀請地鐵處副總工程師唐繼宏主講「地鐵南港專案」。（陳凱勛）
</w:t>
          <w:br/>
          <w:t>
</w:t>
          <w:br/>
          <w:t>△物理系下午二時十分於S215室，邀請東吳大學物理系陳秋民演講「從報廢儀器的拆解學習物理」。（毛雨涵）
</w:t>
          <w:br/>
          <w:t>
</w:t>
          <w:br/>
          <w:t>十二月四日（週三）
</w:t>
          <w:br/>
          <w:t>
</w:t>
          <w:br/>
          <w:t>△東南亞所八時三十分於T706室，邀請銀行公會研發會主委王鶴松主講「菲律賓政經情勢發展現況與華人經濟地位」。
</w:t>
          <w:br/>
          <w:t>
</w:t>
          <w:br/>
          <w:t>△企管系三時十分於B712室，邀請群英管理顧問股份有限公司董事長吳政宏主講「人生方向與工作問題」。（陳佳怡）
</w:t>
          <w:br/>
          <w:t>
</w:t>
          <w:br/>
          <w:t>△建技系五時於台北D223室，邀請中原教授薛琴主講「古蹟建築的磚石構造系統」。（陳凱勛）
</w:t>
          <w:br/>
          <w:t>
</w:t>
          <w:br/>
          <w:t>△建築系下午四時於K201室，邀請建築系副教授鄭晃二主講「從演化的觀點談建築師這種生物」。（歐陽嘉）
</w:t>
          <w:br/>
          <w:t>
</w:t>
          <w:br/>
          <w:t>△就輔組中午十二時十分於化中正舉辦英國留學講座，邀請英國文化協會留學顧問武必慧主講。（王勝民）
</w:t>
          <w:br/>
          <w:t>
</w:t>
          <w:br/>
          <w:t>△英文系下午二時十分於驚聲國際會議廳，邀請美國伊利諾大學前比較文學所所長Owen Aldridge演講「從閱讀小說中分辨西方宗教」。（王鴻坪） 
</w:t>
          <w:br/>
          <w:t>
</w:t>
          <w:br/>
          <w:t>十二月五日（星期四）
</w:t>
          <w:br/>
          <w:t>
</w:t>
          <w:br/>
          <w:t>△就輔組上午十時二十分在化中正舉辦日本留學講座，邀請永漢日語總教務主任真子裕之主講；下午二時三十分，邀請空勤學園劉平小姐主講「2003年航空事業新風貌」。（王勝民）
</w:t>
          <w:br/>
          <w:t>
</w:t>
          <w:br/>
          <w:t>△商管學會晚間七時二十分於C312室舉辦「生涯規劃系列講座」，邀請共好網絡股份有限公司總經理吳正興演講。（陳佳怡）
</w:t>
          <w:br/>
          <w:t>
</w:t>
          <w:br/>
          <w:t>△教科系上午十時十分於L103室，邀請數位學堂邱昌其董事長主講「數位學習產業現況與發展趨勢：我國與國際」。（李世清）
</w:t>
          <w:br/>
          <w:t>
</w:t>
          <w:br/>
          <w:t>△管理系下午四時於台北校園D224，邀請大成就行銷企管顧問公司董事長林有田主講「有效的人際關係銷售法」。（陳凱勛）
</w:t>
          <w:br/>
          <w:t>
</w:t>
          <w:br/>
          <w:t>△生命科學開發中心與技術學院學會下午六時於台北校園D224室聯合舉辦演講，由生命科學開發中心主任廖怡蘭主講「與生命科學有約」。
</w:t>
          <w:br/>
          <w:t>
</w:t>
          <w:br/>
          <w:t>△攝影社晚上七時於B609室，邀請藝術創作者謝安主講「幹麻！攝影」，講述如何從實物轉至抽象的創作理念。（彭慧珊）
</w:t>
          <w:br/>
          <w:t>
</w:t>
          <w:br/>
          <w:t>十二月六日（週五）
</w:t>
          <w:br/>
          <w:t>
</w:t>
          <w:br/>
          <w:t>△土木系下午二時於E802室，邀請台灣大學環境工程研究所盧瑞山博士主講「行動式地理資訊系統之應用與展望 」（歐陽嘉）
</w:t>
          <w:br/>
          <w:t>
</w:t>
          <w:br/>
          <w:t>△就輔組中午十二時十分於化中正，邀請萬航航空資訊中心吳傑希先生主講「航空、希望與職場」。（王勝民）
</w:t>
          <w:br/>
          <w:t>
</w:t>
          <w:br/>
          <w:t>△易學社下午二時於淡水祖師廟舉行佛學講座，由指導老師張文政主講「藥師琉璃光如來本願功德經」。（王鴻坪）
</w:t>
          <w:br/>
          <w:t>
</w:t>
          <w:br/>
          <w:t>△美研所上午十時於T505室舉辦國際化講座，邀請中華民國管理科學學會理事長許士軍教授主講「知識社會下的管理與領導」。</w:t>
          <w:br/>
        </w:r>
      </w:r>
    </w:p>
  </w:body>
</w:document>
</file>