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7db82ba66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校友會獎學金開始申請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彰化縣校友會和台北市校友會，為獎勵績優學生，因此提供獎學金申請。彰化校友會提供5個名額，每位可獲得6千元獎學金，只要設籍在彰化縣市的學生皆可申請，截止日以郵戳為憑至9月30日（週五）止。台北市校友會則設有成績優秀、清寒助學、熱心服務、陽光傷友及同心等獎助學金項目。各項獎學金均有不同的申請手續，詳細申請辦法及申請表格，有興趣的同學請逕自校友處網站（http://www.fl.tku.edu.tw/news-summary.asp）查詢。</w:t>
          <w:br/>
        </w:r>
      </w:r>
    </w:p>
  </w:body>
</w:document>
</file>