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fc52e346e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陳梧桐獎學金19日受理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「陳梧桐先生清寒獎助學金」19日（週一）起至10月3日（週一）止，開始受理申請，歡迎符合條件的同學提出申請。「陳梧桐先生清寒獎助學金」於商學院及管理學院各提供10個名額，獎助獎金每位各1萬元。詳細的申請辦法和申請表格，可至管理學院網站（http://www.management.tku.edu.tw/main.php）查詢。</w:t>
          <w:br/>
        </w:r>
      </w:r>
    </w:p>
  </w:body>
</w:document>
</file>