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e58c1da37141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陳瑞貴：把握當下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「對知識謙遜，才能持續update and upgrade；對環境謙遜，才能擁有更寬廣的空間。」是未來所副教授陳瑞貴一貫以來的人生觀念，淡江大學歐研所畢業，民國70年回母校教書，秉持著「協助願意學習的人，獲得實現的喜悅」的教育理念。自研究所起，便與未來學密不可分，他「學」未來學、「用」未來學，也「教」未來學。
</w:t>
          <w:br/>
          <w:t>   教書30年以來，陳瑞貴感受到30年前的學生與30年後的學生之間明顯的差異，但他有著一套與學生相處的方法，不僅保住教學品質，也讓雙方的學習環境更融洽。學期一開始，陳瑞貴便會「放空自己」，他表示，放空才能知道學生的學習狀態，並且隨著學生價值觀、學習態度的改變，調整自己的想法，進而去傾聽學生的聲音，聽聽不同時代學生的需要。在傾聽之後，陳瑞貴便會啟發學生，他喜歡在課堂中和學生問答互動，期待藉由交換意見的過程，學生能夠發現自我的生涯目標。當了解學生的需求與性格之後，陳瑞貴就會在教學策略上採「權變」，不同的學生、不同的個性，什麼樣的學生要講破？什麼樣的學生要婉轉？陳瑞貴便會用不同的方式與學生相處，他笑稱「以萬變應萬變」。陳瑞貴表示，在與學生相處的過程中，最終還是要回歸到「學習」，與學生一同學習、成長，才能夠不斷「update and upgrade」。
</w:t>
          <w:br/>
          <w:t>   陳瑞貴回想起來，「我比較幸運的是研究所後，就跟未來學產生很緊密的關係，成為生活中很重要的部分，用在生涯、家庭、教學，甚至演講，對我影響非常深遠。」他相當感謝他還在淡江讀研究所時，當時的校長、也就是創辦人張建邦引進未來學，讓他能夠從在校園時，就開始接觸未來學、擔任未來學翻譯，開啟了和未來學的深刻淵源。他提到：「未來學是提供我們培養未來思考、未來探索、未來願景的能力，在變遷的環境中，能夠擁有適應動態變遷的能力，這樣我們才能夠掌握契機、避開危機。」他表示，社會的變遷使人們的經驗越來越沒用，培養未來的思考、抉擇與創造是比較有意義的，「小到個人生涯，大到企業決策，未來學提供我們認識未來、適應未來、掌握未來、創造未來。」
</w:t>
          <w:br/>
          <w:t>   每當一開學，陳瑞貴總會跟同學分享他的「未來觀」，在他眼中，「未來學就是創造卓越未來的現在生活」，未來學不是空的，而是生活，都是處理跟人有關的事，了解未來的趨勢、定位，具有效率與效能地找到途徑，那就是策略，踏實去做，就有機會實現，從這角度去看，未來學是很實際的東西，他指出：「比起問『我的未來是什麼』不如問『未來的我是什麼』。」於是，「協助學生了解在這變遷社會中的未來角色」是陳瑞貴的教學主軸，他認為，學生如果能夠明白，自己在未來社會中的定位，因此就能在校園生活中，進行自我生涯規劃，除了學科之外，補足許多技術能力、證照等，校園生活將會過得更充實。
</w:t>
          <w:br/>
          <w:t>   淡江在陳瑞貴的眼中，具有前瞻思維、全球觀、創新，且勇於變革、具高度執行力，於是他期待學生也能夠在這個追求卓越的學習環境中，眼光放遠，胸懷世界，把握當下，決勝未來！（文／陳昭岑）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986784"/>
              <wp:effectExtent l="0" t="0" r="0" b="0"/>
              <wp:docPr id="1" name="IMG_d3111f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3/m\6e5774f2-7ccb-4f79-b6b8-fdc41c334ee1.jpg"/>
                      <pic:cNvPicPr/>
                    </pic:nvPicPr>
                    <pic:blipFill>
                      <a:blip xmlns:r="http://schemas.openxmlformats.org/officeDocument/2006/relationships" r:embed="Rf57dbf8195ec45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986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57dbf8195ec4597" /></Relationships>
</file>