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a2af08a9d4e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儒苑琴聲演奏會歡迎索票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儒苑琴聲」校園古琴音樂會將在淡江、清華、中正、成功4所大學巡迴演出。開幕場於11日晚上7時30分，在本校文錙音樂廳演出，自4日（週二）在文錙藝術中心開始免費索票，每人限索取2張，快來體驗古琴魅力！</w:t>
          <w:br/>
        </w:r>
      </w:r>
    </w:p>
  </w:body>
</w:document>
</file>