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a9a4845f54d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本校全面禁菸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【記者林俞兒淡水校園報導】今年8月1日起本校已「全面禁菸」囉！並且全面撤銷校園內的吸菸區，環安中心也於上個月修訂部分「淡江大學禁菸規則」修正條文，並於20日由秘書處公布生效。
</w:t>
          <w:br/>
          <w:t>  環安中心表示，已在過去所設置的吸菸區張貼禁菸標誌，提醒吸菸者。  軍訓室教官梁平和表示：「今年菸害防制的相關活動仍會繼續推動。」並提出過去幾年的活動，包括舉辦菸害防制課程講座、招募無菸害勸導隊志工、配合新生體檢實施的全面CO檢測、校園反菸陽光大使選拔、開設戒菸班等，希望能透過活動的方式，凝聚師生們的無菸意識。而在成效方面，除了獲得100年度大專院校菸害防制計畫的最高補助金額外，在99學年度所開設的戒菸班中，已有4位同學戒菸成功。梁平和表示，本學年度軍訓室的教官仍會在校園內巡查，且自17日開始，在校內違規吸菸者，第一次者記申誡，再來將會以校規處分，提醒同學不要因一時之便以身試法。</w:t>
          <w:br/>
        </w:r>
      </w:r>
    </w:p>
  </w:body>
</w:document>
</file>