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ff8e44fd1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本校發展之特色與招生概念     中國大陸研究所所長 張五岳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個際遇過程當中，我們如何來做好因應挑戰？第一個部份我想和大家談：我們怎麼來看陸生來台就學問題。第一個，談陸生來台就學，一定是跟大陸學歷這兩個政策是環環相扣。以前是這樣子，現在又是如何？未來應如此。在最早的時候其實沒有這個議題，在1992年兩岸關係條例通過的時候，那時候只有談到法律規定：台生前往大陸就學跟大陸人民，經許可到台灣來定居（指的是大陸配偶），他的學歷應當是由教育部門主管機關來訂定之。其實今年到目前為止就讀的陸生，到9月30號正式到校的大概933人，我們可以看到，今年1月到6月的入境的短期的研究生很多，總共已經達到5687名，所以今年可能會超過一萬名，其實在教育部是屬於兩個部門在審查的，一個是屬於大陸小組，短期研究生屬於大陸小組，類似像文化大學自己是一個學群，包括短期暑假夏令營冬令營通通是大陸小組，那如果正式就讀陸生的部分是屬於高教師，兩者完完全全不一樣的。
</w:t>
          <w:br/>
          <w:t>　招收陸生的部份，本校的特色是，我們是企業最愛第1名，所有大陸學生最困難的就是就業難，所以大陸讀大學第一優先的目標以學生就業作為考慮，偏偏我們又是全台灣私校與重點學校裡面的企業最愛；第二個，開放的學風，是那裡所缺乏的，競爭、就學意識非常強，所以我們的開放學風，能培養更強的人格；第三個，要參與社團，多采多姿，因為大陸學生平時就喜歡參與社團；第四個，本校擁有很好的區位，校園軟硬體設備好，更重要的，我們學費又比別人低一點，相較於港澳又具一點優勢。更重要的，我們還有很多著名的姊妹校，可以擁有雙學位這個部分，大家可以很清楚地來做考量，首先要好好照顧陸生，讓口碑口耳相傳，再者，一定要好好利用目前大陸入口網站，因為提及陸生接觸與前來就讀的管道，大多是從網路來的，透過網路可以到新浪或微博申請網路看板，增加曝光率。第三，一定要做好家長學生學校的三大宣傳。
</w:t>
          <w:br/>
          <w:t>　由於我們招的主要是高中生，但我們卻很少跟高中生有交流，而對於高中校長和教師的短期交流也都有必須要做的考量，重點是我們要好好辦說明會，邀請大陸高中生到台灣來，所有有興趣的家長一定都會關心這些資訊，我覺得這幾個大概都是我們可以好好努力的。</w:t>
          <w:br/>
        </w:r>
      </w:r>
    </w:p>
  </w:body>
</w:document>
</file>