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4da1d30e574aa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834 期</w:t>
        </w:r>
      </w:r>
    </w:p>
    <w:p>
      <w:pPr>
        <w:jc w:val="center"/>
      </w:pPr>
      <w:r>
        <w:r>
          <w:rPr>
            <w:rFonts w:ascii="Segoe UI" w:hAnsi="Segoe UI" w:eastAsia="Segoe UI"/>
            <w:sz w:val="32"/>
            <w:color w:val="000000"/>
            <w:b/>
          </w:rPr>
          <w:t>Minister of Education to Meet with Tamkang Student</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September 29, the president of TKU, Dr. Flora Chia-I Chang met with the winner of the 2011 Worldwide Competition on Microsoft Office, fourth-year Statistics student Liao Ru-hsuan. Ru-hsuan was accompanied by her research supervisors, TKU PhD candidate Chen Zhi-yang and master’s student Liu Wen-hsiu, who received an NT $100,000 cash price to assist in future training and research.
</w:t>
          <w:br/>
          <w:t>Apart from commending Ru-hsuan on her outstanding performance, President Chang also expressed praise and encouragement for Ru-hsuan’s supervisors. She observed that Zhi-yang’s commitment to training upcoming generations in Microsoft Office skills is an accomplishment worthy of recognition.
</w:t>
          <w:br/>
          <w:t>The Dean of Student Affairs, Dr. Ko Chih-en, noted that the Minister of Education, Wu Ching-ji, will visit Tamkang University on 7th December to personally congratulate the seven TKU students who recorded outstanding results in the competition, as well as their supervisors. Laughing, she added that “this semester, the quota for TKU Microsoft Office Certification courses was filled within seconds of taking applications”.</w:t>
          <w:br/>
        </w:r>
      </w:r>
    </w:p>
  </w:body>
</w:document>
</file>