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5e483a4a30041e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835 期</w:t>
        </w:r>
      </w:r>
    </w:p>
    <w:p>
      <w:pPr>
        <w:jc w:val="center"/>
      </w:pPr>
      <w:r>
        <w:r>
          <w:rPr>
            <w:rFonts w:ascii="Segoe UI" w:hAnsi="Segoe UI" w:eastAsia="Segoe UI"/>
            <w:sz w:val="32"/>
            <w:color w:val="000000"/>
            <w:b/>
          </w:rPr>
          <w:t>Voting for Jade Mountain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Three years ago, Taiwan’s 'Yushan' (Jade Mountain) was included as one of the entrants in a unique competition. The competition will decide – based on public votes – which sights from around the world will become the new 7 natural wonders. At present, there are 28 sights in the running. The new line-up of wonders will be announced on the 11th Nov. 2011.
</w:t>
          <w:br/>
          <w:t>
</w:t>
          <w:br/>
          <w:t>To support Taiwan’s bid, the President of TKU, Dr. Flora Chia-I Chang, teamed up with the TKU Vice President for Administrative Affairs, Dr. Po-yuan Kao, to form the “Vote for Jade Mountain Club”. The club consists of faculty and students, who have come together to take videos and pictures that promote Yushan, and organize activities related to the upcoming vote. The videos will be placed online and on TKU TV, to garner support for Yushan among TKU students, faculty, and staff.
</w:t>
          <w:br/>
          <w:t>
</w:t>
          <w:br/>
          <w:t>One of the related activities scheduled to be held in the coming weeks is a concert. The concert will feature Marcus Bo, a third year TKU international student who made it to the final round of the popular Taiwanese singing show “Super Idol”. Marcus will lead close to 1,000 students, faculty, and staff in singing the melody “Beautiful Island”, written by outstanding TKU alumnus, Lee Shuang Che. Among the attendees at the concert will be the TKU President, Dr. Flora Chia-I Chang, and the TKU vice presidents for both administrative and international affairs.
</w:t>
          <w:br/>
          <w:t>
</w:t>
          <w:br/>
          <w:t>Those who wish to support Yushan’s bid for the top seven natural wonders, please go to the site http://www.new7wonders.com/?lang=zh-hans to cast your vote.</w:t>
          <w:br/>
        </w:r>
      </w:r>
    </w:p>
    <w:p>
      <w:pPr>
        <w:jc w:val="center"/>
      </w:pPr>
      <w:r>
        <w:r>
          <w:drawing>
            <wp:inline xmlns:wp14="http://schemas.microsoft.com/office/word/2010/wordprocessingDrawing" xmlns:wp="http://schemas.openxmlformats.org/drawingml/2006/wordprocessingDrawing" distT="0" distB="0" distL="0" distR="0" wp14:editId="50D07946">
              <wp:extent cx="4876800" cy="4157472"/>
              <wp:effectExtent l="0" t="0" r="0" b="0"/>
              <wp:docPr id="1" name="IMG_0606a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35/m\8f15cac9-fad2-449d-bc7f-f3998e8deaf7.jpg"/>
                      <pic:cNvPicPr/>
                    </pic:nvPicPr>
                    <pic:blipFill>
                      <a:blip xmlns:r="http://schemas.openxmlformats.org/officeDocument/2006/relationships" r:embed="R78e7ed103a364d70" cstate="print">
                        <a:extLst>
                          <a:ext uri="{28A0092B-C50C-407E-A947-70E740481C1C}"/>
                        </a:extLst>
                      </a:blip>
                      <a:stretch>
                        <a:fillRect/>
                      </a:stretch>
                    </pic:blipFill>
                    <pic:spPr>
                      <a:xfrm>
                        <a:off x="0" y="0"/>
                        <a:ext cx="4876800" cy="41574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8e7ed103a364d70" /></Relationships>
</file>