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6f04bf734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劉美琦罹患大腸癌本月病逝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系專任副教授劉美琦本月12日因大腸癌病逝，享年四十歲。劉美琦是在民國七十五年到校服務，擔任統計系講師期間，亦同時於本校攻讀管科博士學位；89年獲學校重用，接長教育發展中心教育品質管理組。不論是執教鞭或是從事行政事務，劉美琦親切又認真的態度，留給同仁和學生無限的懷念。
</w:t>
          <w:br/>
          <w:t>
</w:t>
          <w:br/>
          <w:t>公祭儀式將於下（12）月八日上午九時假台北市辛亥路市立第二殯儀館懷源廳舉行，相關事宜可洽統計系。</w:t>
          <w:br/>
        </w:r>
      </w:r>
    </w:p>
  </w:body>
</w:document>
</file>