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544036ae9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資傳系愛在一起 搶答當金頭腦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於12日下午1時30分在O306，舉行「資傳系系友回娘家-就愛在一起」活動，邀請系友回娘家，資傳系系主任劉慧娟開幕並歡迎各校友返校。會中安排「佳偶故事分享活動」，介紹每屆班對佳偶的愛情故事，現場舉辦聯誼配對活動，配對成功還有甜蜜電影票，一起聯絡情誼；還有「資傳寶寶之百萬小學堂」的問答活動，搜集資傳系大小的相關問題，讓現場系友們機智搶答，還可獲得贊助的精美獎品。資傳系友會長黎世威表示，此次活動，花了很多時間和心血準備，能圓滿順利感到非常開心，希望系友能更支持系上活動。（文／洪聖婷、攝影／陳芝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7d1c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fae67ce1-c9a2-4fc3-b82f-e1d247dca042.jpg"/>
                      <pic:cNvPicPr/>
                    </pic:nvPicPr>
                    <pic:blipFill>
                      <a:blip xmlns:r="http://schemas.openxmlformats.org/officeDocument/2006/relationships" r:embed="R2d7639bbaf9e47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7639bbaf9e47d2" /></Relationships>
</file>